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93" w:rsidRDefault="00665F61" w:rsidP="00F8711E">
      <w:pPr>
        <w:spacing w:after="0"/>
        <w:jc w:val="center"/>
        <w:rPr>
          <w:b/>
          <w:sz w:val="28"/>
        </w:rPr>
      </w:pPr>
      <w:r w:rsidRPr="00F8711E">
        <w:rPr>
          <w:b/>
          <w:sz w:val="28"/>
        </w:rPr>
        <w:t xml:space="preserve">Isles </w:t>
      </w:r>
      <w:r w:rsidR="00210721">
        <w:rPr>
          <w:b/>
          <w:sz w:val="28"/>
        </w:rPr>
        <w:t xml:space="preserve">of Sarasota </w:t>
      </w:r>
      <w:r w:rsidRPr="00F8711E">
        <w:rPr>
          <w:b/>
          <w:sz w:val="28"/>
        </w:rPr>
        <w:t>A</w:t>
      </w:r>
      <w:r w:rsidR="00CF64E6">
        <w:rPr>
          <w:b/>
          <w:sz w:val="28"/>
        </w:rPr>
        <w:t xml:space="preserve">rchitectural </w:t>
      </w:r>
      <w:r w:rsidRPr="00F8711E">
        <w:rPr>
          <w:b/>
          <w:sz w:val="28"/>
        </w:rPr>
        <w:t>C</w:t>
      </w:r>
      <w:r w:rsidR="00CF64E6">
        <w:rPr>
          <w:b/>
          <w:sz w:val="28"/>
        </w:rPr>
        <w:t>ontrol Committee</w:t>
      </w:r>
      <w:r w:rsidRPr="00F8711E">
        <w:rPr>
          <w:b/>
          <w:sz w:val="28"/>
        </w:rPr>
        <w:t xml:space="preserve"> </w:t>
      </w:r>
      <w:r w:rsidR="0029641E">
        <w:rPr>
          <w:b/>
          <w:sz w:val="28"/>
        </w:rPr>
        <w:t>Guidelines</w:t>
      </w:r>
    </w:p>
    <w:p w:rsidR="00210721" w:rsidRDefault="00210721" w:rsidP="00CF64E6">
      <w:pPr>
        <w:spacing w:after="0"/>
      </w:pPr>
    </w:p>
    <w:p w:rsidR="00CF64E6" w:rsidRPr="00210721" w:rsidRDefault="00210721" w:rsidP="00CF64E6">
      <w:pPr>
        <w:spacing w:after="0"/>
      </w:pPr>
      <w:r>
        <w:t xml:space="preserve">The Isles of Sarasota </w:t>
      </w:r>
      <w:r w:rsidR="006B401B">
        <w:t xml:space="preserve">was </w:t>
      </w:r>
      <w:r w:rsidR="003A7FC7">
        <w:t xml:space="preserve">built </w:t>
      </w:r>
      <w:r w:rsidR="006B401B">
        <w:t>as</w:t>
      </w:r>
      <w:r>
        <w:t xml:space="preserve"> a “shared community”</w:t>
      </w:r>
      <w:r w:rsidR="000A5D3C">
        <w:t xml:space="preserve"> </w:t>
      </w:r>
      <w:r w:rsidR="006865D6">
        <w:t xml:space="preserve">of </w:t>
      </w:r>
      <w:r w:rsidR="000A5D3C">
        <w:t>677 residences</w:t>
      </w:r>
      <w:r w:rsidR="007E0686">
        <w:t>.  T</w:t>
      </w:r>
      <w:r w:rsidR="000A5D3C">
        <w:t>h</w:t>
      </w:r>
      <w:r>
        <w:t xml:space="preserve">e goal of the </w:t>
      </w:r>
      <w:r w:rsidR="00287A9D">
        <w:t xml:space="preserve">Isles </w:t>
      </w:r>
      <w:r>
        <w:t xml:space="preserve">ACC is to </w:t>
      </w:r>
      <w:r w:rsidR="000A5D3C">
        <w:t xml:space="preserve">maintain </w:t>
      </w:r>
      <w:r w:rsidR="006B401B">
        <w:t xml:space="preserve">the original </w:t>
      </w:r>
      <w:r>
        <w:t xml:space="preserve">harmonious appearance </w:t>
      </w:r>
      <w:r w:rsidR="006865D6">
        <w:t>and</w:t>
      </w:r>
      <w:r w:rsidR="003A7FC7">
        <w:t xml:space="preserve"> </w:t>
      </w:r>
      <w:r w:rsidR="00287A9D">
        <w:t xml:space="preserve">optimize </w:t>
      </w:r>
      <w:r>
        <w:t>property values</w:t>
      </w:r>
      <w:r w:rsidR="007E0686">
        <w:t xml:space="preserve"> for all Isles owners</w:t>
      </w:r>
      <w:r>
        <w:t>.</w:t>
      </w:r>
      <w:r w:rsidR="006566B9">
        <w:t xml:space="preserve"> </w:t>
      </w:r>
    </w:p>
    <w:p w:rsidR="00210721" w:rsidRPr="009B4BAE" w:rsidRDefault="00210721" w:rsidP="00CF64E6">
      <w:pPr>
        <w:spacing w:after="0"/>
      </w:pPr>
    </w:p>
    <w:p w:rsidR="00B519C9" w:rsidRPr="00CF64E6" w:rsidRDefault="00F404E9" w:rsidP="00CF64E6">
      <w:pPr>
        <w:spacing w:after="0"/>
        <w:rPr>
          <w:b/>
        </w:rPr>
      </w:pPr>
      <w:r>
        <w:rPr>
          <w:b/>
          <w:i/>
          <w:u w:val="single"/>
        </w:rPr>
        <w:t>BEFORE ANY WORK STARTS ON</w:t>
      </w:r>
      <w:r w:rsidR="00B65235">
        <w:rPr>
          <w:b/>
          <w:i/>
          <w:u w:val="single"/>
        </w:rPr>
        <w:t xml:space="preserve"> </w:t>
      </w:r>
      <w:r w:rsidR="00B65235" w:rsidRPr="00B65235">
        <w:rPr>
          <w:b/>
          <w:i/>
          <w:u w:val="single"/>
        </w:rPr>
        <w:t xml:space="preserve">THE </w:t>
      </w:r>
      <w:r w:rsidR="00CF64E6" w:rsidRPr="00B65235">
        <w:rPr>
          <w:b/>
          <w:i/>
          <w:u w:val="single"/>
        </w:rPr>
        <w:t>EXTERIOR</w:t>
      </w:r>
      <w:r w:rsidR="00CF64E6" w:rsidRPr="00CF64E6">
        <w:rPr>
          <w:b/>
        </w:rPr>
        <w:t xml:space="preserve"> o</w:t>
      </w:r>
      <w:r w:rsidR="00287A9D">
        <w:rPr>
          <w:b/>
        </w:rPr>
        <w:t>f</w:t>
      </w:r>
      <w:r w:rsidR="00CF64E6" w:rsidRPr="00CF64E6">
        <w:rPr>
          <w:b/>
        </w:rPr>
        <w:t xml:space="preserve"> a</w:t>
      </w:r>
      <w:r w:rsidR="00E12D10">
        <w:rPr>
          <w:b/>
        </w:rPr>
        <w:t>n</w:t>
      </w:r>
      <w:r w:rsidR="004C198E">
        <w:rPr>
          <w:b/>
        </w:rPr>
        <w:t>y</w:t>
      </w:r>
      <w:r w:rsidR="00E12D10">
        <w:rPr>
          <w:b/>
        </w:rPr>
        <w:t xml:space="preserve"> Isles</w:t>
      </w:r>
      <w:r w:rsidR="00CF64E6">
        <w:rPr>
          <w:b/>
        </w:rPr>
        <w:t xml:space="preserve"> r</w:t>
      </w:r>
      <w:r w:rsidR="00CF64E6" w:rsidRPr="00CF64E6">
        <w:rPr>
          <w:b/>
        </w:rPr>
        <w:t>esidence</w:t>
      </w:r>
      <w:r w:rsidR="00E12D10">
        <w:rPr>
          <w:b/>
        </w:rPr>
        <w:t xml:space="preserve">, </w:t>
      </w:r>
      <w:r w:rsidR="00CF64E6">
        <w:rPr>
          <w:b/>
        </w:rPr>
        <w:t xml:space="preserve">an </w:t>
      </w:r>
      <w:r w:rsidR="00CF64E6" w:rsidRPr="00CF64E6">
        <w:rPr>
          <w:b/>
        </w:rPr>
        <w:t xml:space="preserve">ACC </w:t>
      </w:r>
      <w:r w:rsidR="00CF64E6">
        <w:rPr>
          <w:b/>
        </w:rPr>
        <w:t xml:space="preserve">request form </w:t>
      </w:r>
      <w:r w:rsidR="00E12D10">
        <w:rPr>
          <w:b/>
        </w:rPr>
        <w:t xml:space="preserve">must be </w:t>
      </w:r>
      <w:r w:rsidR="00CF64E6" w:rsidRPr="00CF64E6">
        <w:rPr>
          <w:b/>
        </w:rPr>
        <w:t xml:space="preserve">submitted </w:t>
      </w:r>
      <w:r w:rsidR="00CF64E6">
        <w:rPr>
          <w:b/>
        </w:rPr>
        <w:t>and approved</w:t>
      </w:r>
      <w:r w:rsidR="00B65235">
        <w:rPr>
          <w:b/>
        </w:rPr>
        <w:t xml:space="preserve"> according to Article XII</w:t>
      </w:r>
      <w:r w:rsidR="00772595">
        <w:rPr>
          <w:b/>
        </w:rPr>
        <w:t>, Section 2</w:t>
      </w:r>
      <w:r w:rsidR="00B65235">
        <w:rPr>
          <w:b/>
        </w:rPr>
        <w:t xml:space="preserve"> of the Isles HOA Documents</w:t>
      </w:r>
      <w:r w:rsidR="00CF64E6">
        <w:rPr>
          <w:b/>
        </w:rPr>
        <w:t>.</w:t>
      </w:r>
      <w:r w:rsidR="00CF64E6" w:rsidRPr="007F4189">
        <w:t xml:space="preserve"> </w:t>
      </w:r>
      <w:r w:rsidR="00E12D10" w:rsidRPr="007F4189">
        <w:t xml:space="preserve"> </w:t>
      </w:r>
      <w:r w:rsidR="001424D7">
        <w:t xml:space="preserve">The purpose of </w:t>
      </w:r>
      <w:r w:rsidR="00470FF4">
        <w:t>these</w:t>
      </w:r>
      <w:r w:rsidR="001424D7">
        <w:t xml:space="preserve"> </w:t>
      </w:r>
      <w:r w:rsidR="00470FF4">
        <w:t>guidelines</w:t>
      </w:r>
      <w:r w:rsidR="001424D7">
        <w:t xml:space="preserve"> is to make sure that the homeowner, Isles ACC, and contractors </w:t>
      </w:r>
      <w:r w:rsidR="00846A31">
        <w:t xml:space="preserve">all </w:t>
      </w:r>
      <w:r w:rsidR="001424D7">
        <w:t>understand</w:t>
      </w:r>
      <w:r w:rsidR="00D40944">
        <w:t>,</w:t>
      </w:r>
      <w:r w:rsidR="001424D7">
        <w:t xml:space="preserve"> and are in complete agreement on </w:t>
      </w:r>
      <w:r w:rsidR="00D40944">
        <w:t>all</w:t>
      </w:r>
      <w:r w:rsidR="001424D7">
        <w:t xml:space="preserve"> </w:t>
      </w:r>
      <w:r w:rsidR="00D40944">
        <w:t xml:space="preserve">the </w:t>
      </w:r>
      <w:r w:rsidR="001424D7">
        <w:t xml:space="preserve">details and scope of the </w:t>
      </w:r>
      <w:r w:rsidR="00846A31">
        <w:t>project</w:t>
      </w:r>
      <w:r w:rsidR="00D40944">
        <w:t>, and that it blends in with the Isles community.</w:t>
      </w:r>
      <w:r w:rsidR="00470FF4">
        <w:t xml:space="preserve">  </w:t>
      </w:r>
      <w:r w:rsidR="00630DE4">
        <w:t>After submitting an</w:t>
      </w:r>
      <w:r w:rsidR="00B519C9">
        <w:t xml:space="preserve"> ACC form, </w:t>
      </w:r>
      <w:r w:rsidR="00630DE4">
        <w:t>we</w:t>
      </w:r>
      <w:r w:rsidR="00B519C9">
        <w:t xml:space="preserve"> suggest</w:t>
      </w:r>
      <w:r w:rsidR="00630DE4">
        <w:t xml:space="preserve"> attend</w:t>
      </w:r>
      <w:r w:rsidR="00365489">
        <w:t>ing</w:t>
      </w:r>
      <w:r w:rsidR="00B519C9">
        <w:t xml:space="preserve"> </w:t>
      </w:r>
      <w:r w:rsidR="00630DE4">
        <w:t xml:space="preserve">the next ACC meeting </w:t>
      </w:r>
      <w:r w:rsidR="00365489">
        <w:t xml:space="preserve">for </w:t>
      </w:r>
      <w:r w:rsidR="00630DE4">
        <w:t>discuss</w:t>
      </w:r>
      <w:r w:rsidR="00365489">
        <w:t xml:space="preserve">ions </w:t>
      </w:r>
      <w:r w:rsidR="00630DE4">
        <w:t>before the vot</w:t>
      </w:r>
      <w:r w:rsidR="00365489">
        <w:t>ing</w:t>
      </w:r>
      <w:r w:rsidR="00630DE4">
        <w:t>.</w:t>
      </w:r>
    </w:p>
    <w:p w:rsidR="00E81259" w:rsidRDefault="00E81259" w:rsidP="00E81259">
      <w:pPr>
        <w:spacing w:after="0"/>
        <w:rPr>
          <w:b/>
          <w:u w:val="single"/>
        </w:rPr>
      </w:pPr>
    </w:p>
    <w:p w:rsidR="00E81259" w:rsidRPr="002271D8" w:rsidRDefault="0088588E" w:rsidP="00E81259">
      <w:pPr>
        <w:spacing w:after="0"/>
        <w:rPr>
          <w:b/>
          <w:i/>
          <w:color w:val="000000" w:themeColor="text1"/>
          <w:u w:val="single"/>
        </w:rPr>
      </w:pPr>
      <w:r>
        <w:rPr>
          <w:b/>
          <w:u w:val="single"/>
        </w:rPr>
        <w:t xml:space="preserve">EXTERIOR </w:t>
      </w:r>
      <w:r w:rsidR="00E81259" w:rsidRPr="002271D8">
        <w:rPr>
          <w:b/>
          <w:color w:val="000000" w:themeColor="text1"/>
          <w:u w:val="single"/>
        </w:rPr>
        <w:t>PAINT:</w:t>
      </w:r>
      <w:r w:rsidR="006566B9" w:rsidRPr="002271D8">
        <w:rPr>
          <w:b/>
          <w:color w:val="000000" w:themeColor="text1"/>
          <w:u w:val="single"/>
        </w:rPr>
        <w:t xml:space="preserve"> </w:t>
      </w:r>
      <w:r w:rsidR="002271D8">
        <w:rPr>
          <w:b/>
          <w:color w:val="000000" w:themeColor="text1"/>
          <w:u w:val="single"/>
        </w:rPr>
        <w:t xml:space="preserve"> </w:t>
      </w:r>
      <w:r w:rsidR="006566B9" w:rsidRPr="002271D8">
        <w:rPr>
          <w:b/>
          <w:color w:val="000000" w:themeColor="text1"/>
          <w:u w:val="single"/>
        </w:rPr>
        <w:t>ALL PAINT COLORS ARE TO BE APPROVED BY THE COMMITTEE</w:t>
      </w:r>
    </w:p>
    <w:p w:rsidR="000B0BF2" w:rsidRDefault="00E81259" w:rsidP="00D601B5">
      <w:pPr>
        <w:pStyle w:val="ListParagraph"/>
        <w:numPr>
          <w:ilvl w:val="0"/>
          <w:numId w:val="5"/>
        </w:numPr>
        <w:spacing w:after="0"/>
      </w:pPr>
      <w:r>
        <w:t xml:space="preserve">All homes must be painted </w:t>
      </w:r>
      <w:r w:rsidR="0088588E">
        <w:t>with</w:t>
      </w:r>
      <w:r>
        <w:t xml:space="preserve"> their </w:t>
      </w:r>
      <w:r w:rsidRPr="00750B8F">
        <w:rPr>
          <w:b/>
        </w:rPr>
        <w:t>ORIGINAL</w:t>
      </w:r>
      <w:r>
        <w:t xml:space="preserve"> </w:t>
      </w:r>
      <w:r w:rsidR="0088588E">
        <w:t xml:space="preserve">exterior </w:t>
      </w:r>
      <w:r>
        <w:t>color</w:t>
      </w:r>
      <w:r w:rsidR="000B0BF2">
        <w:t xml:space="preserve"> </w:t>
      </w:r>
      <w:r w:rsidR="0088588E">
        <w:t>s</w:t>
      </w:r>
      <w:r w:rsidR="000B0BF2">
        <w:t>chemes.</w:t>
      </w:r>
    </w:p>
    <w:p w:rsidR="00287A9D" w:rsidRDefault="005B60AA" w:rsidP="00D601B5">
      <w:pPr>
        <w:pStyle w:val="ListParagraph"/>
        <w:numPr>
          <w:ilvl w:val="1"/>
          <w:numId w:val="5"/>
        </w:numPr>
        <w:spacing w:after="0"/>
      </w:pPr>
      <w:r>
        <w:t>For</w:t>
      </w:r>
      <w:r w:rsidR="000B0BF2">
        <w:t xml:space="preserve"> </w:t>
      </w:r>
      <w:r>
        <w:t>Isles</w:t>
      </w:r>
      <w:r w:rsidR="00E81259">
        <w:t xml:space="preserve"> homes</w:t>
      </w:r>
      <w:r w:rsidR="00B72E13">
        <w:t>,</w:t>
      </w:r>
      <w:r w:rsidR="00E81259">
        <w:t xml:space="preserve"> with the </w:t>
      </w:r>
      <w:r w:rsidR="0088588E">
        <w:t xml:space="preserve">now </w:t>
      </w:r>
      <w:r w:rsidR="00E81259">
        <w:t>obsolete STO colors</w:t>
      </w:r>
      <w:r w:rsidR="000B0BF2">
        <w:t xml:space="preserve">, the ACC </w:t>
      </w:r>
      <w:r w:rsidR="000B3FA3">
        <w:t>will</w:t>
      </w:r>
      <w:r w:rsidR="000B0BF2">
        <w:t xml:space="preserve"> make recommendations on similar Sherwin-Williams colors that will be </w:t>
      </w:r>
      <w:r w:rsidR="00D65CFE">
        <w:t xml:space="preserve">similar and </w:t>
      </w:r>
      <w:r w:rsidR="000B0BF2">
        <w:t>acceptable</w:t>
      </w:r>
      <w:r w:rsidR="002271D8">
        <w:t>.</w:t>
      </w:r>
    </w:p>
    <w:p w:rsidR="005B60AA" w:rsidRDefault="005B60AA" w:rsidP="005B60AA">
      <w:pPr>
        <w:pStyle w:val="ListParagraph"/>
        <w:numPr>
          <w:ilvl w:val="1"/>
          <w:numId w:val="5"/>
        </w:numPr>
        <w:spacing w:after="0"/>
      </w:pPr>
      <w:r>
        <w:t xml:space="preserve">Faded paint must be matched to the </w:t>
      </w:r>
      <w:r w:rsidRPr="00750B8F">
        <w:rPr>
          <w:b/>
        </w:rPr>
        <w:t>ORIGINAL</w:t>
      </w:r>
      <w:r>
        <w:t xml:space="preserve"> color. </w:t>
      </w:r>
    </w:p>
    <w:p w:rsidR="006B401B" w:rsidRDefault="006B401B" w:rsidP="00D601B5">
      <w:pPr>
        <w:pStyle w:val="ListParagraph"/>
        <w:numPr>
          <w:ilvl w:val="1"/>
          <w:numId w:val="5"/>
        </w:numPr>
        <w:spacing w:after="0"/>
      </w:pPr>
      <w:r>
        <w:t xml:space="preserve">Owners uncertain of their original colors </w:t>
      </w:r>
      <w:r w:rsidR="000B3FA3">
        <w:t>should</w:t>
      </w:r>
      <w:r>
        <w:t xml:space="preserve"> contact </w:t>
      </w:r>
      <w:r w:rsidR="005B60AA">
        <w:t>an</w:t>
      </w:r>
      <w:r>
        <w:t xml:space="preserve"> ACC</w:t>
      </w:r>
      <w:r w:rsidR="00D65CFE">
        <w:t xml:space="preserve"> member</w:t>
      </w:r>
      <w:r>
        <w:t xml:space="preserve"> to get the</w:t>
      </w:r>
      <w:r w:rsidR="00D65CFE">
        <w:t>ir color</w:t>
      </w:r>
      <w:r>
        <w:t xml:space="preserve"> information</w:t>
      </w:r>
      <w:r w:rsidR="000B0BF2">
        <w:t xml:space="preserve"> from</w:t>
      </w:r>
      <w:r>
        <w:t xml:space="preserve"> our master list</w:t>
      </w:r>
      <w:r w:rsidR="000B0BF2">
        <w:t>.</w:t>
      </w:r>
    </w:p>
    <w:p w:rsidR="00287A9D" w:rsidRDefault="0088588E" w:rsidP="00D601B5">
      <w:pPr>
        <w:pStyle w:val="ListParagraph"/>
        <w:numPr>
          <w:ilvl w:val="1"/>
          <w:numId w:val="5"/>
        </w:numPr>
        <w:spacing w:after="0"/>
      </w:pPr>
      <w:r>
        <w:t>Newer</w:t>
      </w:r>
      <w:r w:rsidR="005B60AA">
        <w:t xml:space="preserve"> Isles</w:t>
      </w:r>
      <w:r>
        <w:t xml:space="preserve"> homes have the </w:t>
      </w:r>
      <w:r w:rsidR="004C198E">
        <w:t xml:space="preserve">Sherwin-Williams </w:t>
      </w:r>
      <w:r>
        <w:t xml:space="preserve">paint codes on </w:t>
      </w:r>
      <w:r w:rsidR="007E0686">
        <w:t xml:space="preserve">tags placed on the inside of the </w:t>
      </w:r>
      <w:r>
        <w:t>electrical panel doors</w:t>
      </w:r>
      <w:r w:rsidR="007E0686">
        <w:t xml:space="preserve"> in the garage</w:t>
      </w:r>
      <w:r>
        <w:t xml:space="preserve">. </w:t>
      </w:r>
    </w:p>
    <w:p w:rsidR="00287A9D" w:rsidRDefault="003F27EE" w:rsidP="00D601B5">
      <w:pPr>
        <w:pStyle w:val="ListParagraph"/>
        <w:numPr>
          <w:ilvl w:val="1"/>
          <w:numId w:val="5"/>
        </w:numPr>
        <w:spacing w:after="0"/>
      </w:pPr>
      <w:r>
        <w:t>If another paint brand is used, t</w:t>
      </w:r>
      <w:r w:rsidR="0088588E">
        <w:t>he Sherwin-Williams color codes must be matched</w:t>
      </w:r>
      <w:r>
        <w:t xml:space="preserve">, and paint samples must be submitted for color confirmation to the Isles </w:t>
      </w:r>
      <w:r w:rsidR="00A33AC8">
        <w:t>ACC</w:t>
      </w:r>
      <w:r>
        <w:t xml:space="preserve"> </w:t>
      </w:r>
      <w:r w:rsidRPr="003F27EE">
        <w:rPr>
          <w:b/>
          <w:i/>
          <w:u w:val="single"/>
        </w:rPr>
        <w:t>prior</w:t>
      </w:r>
      <w:r>
        <w:t xml:space="preserve"> to using the paint.</w:t>
      </w:r>
    </w:p>
    <w:p w:rsidR="00E81259" w:rsidRDefault="0088588E" w:rsidP="00D601B5">
      <w:pPr>
        <w:pStyle w:val="ListParagraph"/>
        <w:numPr>
          <w:ilvl w:val="1"/>
          <w:numId w:val="5"/>
        </w:numPr>
        <w:spacing w:after="0"/>
      </w:pPr>
      <w:r>
        <w:t>Any residence</w:t>
      </w:r>
      <w:r w:rsidR="00E81259">
        <w:t xml:space="preserve"> repainted with </w:t>
      </w:r>
      <w:r w:rsidR="000B0BF2">
        <w:t>other than original</w:t>
      </w:r>
      <w:r w:rsidR="00E81259">
        <w:t xml:space="preserve"> color</w:t>
      </w:r>
      <w:r w:rsidR="000B0BF2">
        <w:t>s</w:t>
      </w:r>
      <w:r w:rsidR="00E81259">
        <w:t xml:space="preserve">, must be repainted back to </w:t>
      </w:r>
      <w:r w:rsidR="000B0BF2">
        <w:t xml:space="preserve">the </w:t>
      </w:r>
      <w:r w:rsidR="00E81259">
        <w:t>original</w:t>
      </w:r>
      <w:r>
        <w:t xml:space="preserve"> </w:t>
      </w:r>
      <w:r w:rsidR="000B0BF2">
        <w:t xml:space="preserve">color scheme, </w:t>
      </w:r>
      <w:r>
        <w:t>unless it was previously approved by the ACC</w:t>
      </w:r>
      <w:r w:rsidR="00E81259">
        <w:t>.</w:t>
      </w:r>
    </w:p>
    <w:p w:rsidR="00084782" w:rsidRDefault="000B3FA3" w:rsidP="00D601B5">
      <w:pPr>
        <w:pStyle w:val="ListParagraph"/>
        <w:numPr>
          <w:ilvl w:val="0"/>
          <w:numId w:val="5"/>
        </w:numPr>
        <w:spacing w:after="0"/>
      </w:pPr>
      <w:r>
        <w:t>Shared roof homes:</w:t>
      </w:r>
      <w:r w:rsidR="006566B9">
        <w:t xml:space="preserve"> </w:t>
      </w:r>
    </w:p>
    <w:p w:rsidR="00084782" w:rsidRDefault="00084782" w:rsidP="00084782">
      <w:pPr>
        <w:pStyle w:val="ListParagraph"/>
        <w:numPr>
          <w:ilvl w:val="1"/>
          <w:numId w:val="5"/>
        </w:numPr>
        <w:spacing w:after="0"/>
      </w:pPr>
      <w:r>
        <w:t xml:space="preserve">Ideally, both homes </w:t>
      </w:r>
      <w:r w:rsidR="006566B9" w:rsidRPr="002271D8">
        <w:rPr>
          <w:b/>
          <w:color w:val="000000" w:themeColor="text1"/>
        </w:rPr>
        <w:t>SHOULD</w:t>
      </w:r>
      <w:r w:rsidR="006566B9">
        <w:t xml:space="preserve"> </w:t>
      </w:r>
      <w:r>
        <w:t xml:space="preserve">be painted </w:t>
      </w:r>
      <w:r w:rsidR="00F56F48">
        <w:t>at the same time</w:t>
      </w:r>
      <w:r>
        <w:t xml:space="preserve"> by the same contractor.</w:t>
      </w:r>
    </w:p>
    <w:p w:rsidR="00F56F48" w:rsidRDefault="00084782" w:rsidP="00084782">
      <w:pPr>
        <w:pStyle w:val="ListParagraph"/>
        <w:numPr>
          <w:ilvl w:val="1"/>
          <w:numId w:val="5"/>
        </w:numPr>
        <w:spacing w:after="0"/>
      </w:pPr>
      <w:r>
        <w:t xml:space="preserve">If one party </w:t>
      </w:r>
      <w:r w:rsidR="00CE67FC">
        <w:t xml:space="preserve">does not agree </w:t>
      </w:r>
      <w:r>
        <w:t>to paint their home at this time, the painting homeowner is not allowed to paint up to a line in the middle of a</w:t>
      </w:r>
      <w:r w:rsidR="00F56F48">
        <w:t>ny</w:t>
      </w:r>
      <w:r>
        <w:t xml:space="preserve"> wall, and is not allowed to paint any part of the other home without </w:t>
      </w:r>
      <w:r w:rsidR="00F56F48">
        <w:t xml:space="preserve">the </w:t>
      </w:r>
      <w:r>
        <w:t xml:space="preserve">written consent </w:t>
      </w:r>
      <w:r w:rsidR="00F56F48">
        <w:t>of the other owner which</w:t>
      </w:r>
      <w:r>
        <w:t xml:space="preserve"> is included with the ACC </w:t>
      </w:r>
      <w:r w:rsidR="00F56F48">
        <w:t>request</w:t>
      </w:r>
      <w:r>
        <w:t>.</w:t>
      </w:r>
    </w:p>
    <w:p w:rsidR="00084782" w:rsidRDefault="00F56F48" w:rsidP="00084782">
      <w:pPr>
        <w:pStyle w:val="ListParagraph"/>
        <w:numPr>
          <w:ilvl w:val="1"/>
          <w:numId w:val="5"/>
        </w:numPr>
        <w:spacing w:after="0"/>
      </w:pPr>
      <w:r>
        <w:t xml:space="preserve">If </w:t>
      </w:r>
      <w:r w:rsidR="00454C67">
        <w:t xml:space="preserve">there is </w:t>
      </w:r>
      <w:r>
        <w:t>no agreement</w:t>
      </w:r>
      <w:r w:rsidR="00454C67">
        <w:t xml:space="preserve">, </w:t>
      </w:r>
      <w:r>
        <w:t xml:space="preserve">painting can only </w:t>
      </w:r>
      <w:r w:rsidR="00454C67">
        <w:t>be done</w:t>
      </w:r>
      <w:r>
        <w:t xml:space="preserve"> up to</w:t>
      </w:r>
      <w:r w:rsidR="00454C67">
        <w:t xml:space="preserve"> the extent of</w:t>
      </w:r>
      <w:r>
        <w:t xml:space="preserve"> </w:t>
      </w:r>
      <w:r w:rsidR="00110821">
        <w:t>an owners</w:t>
      </w:r>
      <w:r>
        <w:t xml:space="preserve"> vertical corner</w:t>
      </w:r>
      <w:r w:rsidR="00454C67">
        <w:t>s</w:t>
      </w:r>
      <w:r>
        <w:t>.</w:t>
      </w:r>
    </w:p>
    <w:p w:rsidR="00665F61" w:rsidRPr="00A01396" w:rsidRDefault="00665F61" w:rsidP="00665F61">
      <w:pPr>
        <w:spacing w:after="0"/>
      </w:pPr>
      <w:r w:rsidRPr="004C26CB">
        <w:rPr>
          <w:b/>
          <w:u w:val="single"/>
        </w:rPr>
        <w:t>LANDSCAPE:</w:t>
      </w:r>
      <w:r w:rsidR="002271D8">
        <w:t xml:space="preserve"> </w:t>
      </w:r>
    </w:p>
    <w:p w:rsidR="00665F61" w:rsidRDefault="00665F61" w:rsidP="00D601B5">
      <w:pPr>
        <w:pStyle w:val="ListParagraph"/>
        <w:numPr>
          <w:ilvl w:val="0"/>
          <w:numId w:val="6"/>
        </w:numPr>
        <w:spacing w:after="0"/>
      </w:pPr>
      <w:r>
        <w:t>No changes to the lot elevation are permitted per the Isles Doc</w:t>
      </w:r>
      <w:r w:rsidR="007E0686">
        <w:t>uments</w:t>
      </w:r>
      <w:r w:rsidR="002271D8">
        <w:t xml:space="preserve">, but changes for improved drainage are permitted </w:t>
      </w:r>
      <w:r w:rsidR="002271D8" w:rsidRPr="002271D8">
        <w:rPr>
          <w:b/>
        </w:rPr>
        <w:t>IF</w:t>
      </w:r>
      <w:r w:rsidR="002271D8">
        <w:t xml:space="preserve"> approved</w:t>
      </w:r>
      <w:r>
        <w:t>.</w:t>
      </w:r>
    </w:p>
    <w:p w:rsidR="00A01396" w:rsidRPr="00A01396" w:rsidRDefault="00A01396" w:rsidP="00D601B5">
      <w:pPr>
        <w:pStyle w:val="ListParagraph"/>
        <w:numPr>
          <w:ilvl w:val="0"/>
          <w:numId w:val="6"/>
        </w:numPr>
        <w:spacing w:after="0"/>
        <w:rPr>
          <w:i/>
        </w:rPr>
      </w:pPr>
      <w:r>
        <w:t>Will not hinder or increase landscape maintenance that could increase BrightView billing to our HOA.</w:t>
      </w:r>
    </w:p>
    <w:p w:rsidR="00665F61" w:rsidRPr="002271D8" w:rsidRDefault="00665F61" w:rsidP="00D601B5">
      <w:pPr>
        <w:pStyle w:val="ListParagraph"/>
        <w:numPr>
          <w:ilvl w:val="0"/>
          <w:numId w:val="6"/>
        </w:numPr>
        <w:spacing w:after="0"/>
        <w:rPr>
          <w:i/>
        </w:rPr>
      </w:pPr>
      <w:r>
        <w:t>All changes must be compatible with existing Isles vegetation and blend in to retain the consistent and compatible esthetics of the Isles</w:t>
      </w:r>
      <w:r w:rsidR="002237F4">
        <w:t xml:space="preserve"> (see suggested plants)</w:t>
      </w:r>
      <w:r>
        <w:t>.</w:t>
      </w:r>
      <w:r w:rsidR="00CF64E6">
        <w:t xml:space="preserve">  </w:t>
      </w:r>
      <w:r w:rsidR="00CF64E6" w:rsidRPr="002271D8">
        <w:rPr>
          <w:b/>
          <w:i/>
        </w:rPr>
        <w:t xml:space="preserve">I.e., </w:t>
      </w:r>
      <w:r w:rsidR="002567D1" w:rsidRPr="002271D8">
        <w:rPr>
          <w:b/>
          <w:i/>
        </w:rPr>
        <w:t xml:space="preserve">no rocks, </w:t>
      </w:r>
      <w:r w:rsidR="00CF64E6" w:rsidRPr="002271D8">
        <w:rPr>
          <w:b/>
          <w:i/>
        </w:rPr>
        <w:t xml:space="preserve">vegetable gardens, </w:t>
      </w:r>
      <w:r w:rsidR="002237F4" w:rsidRPr="002271D8">
        <w:rPr>
          <w:b/>
          <w:i/>
        </w:rPr>
        <w:t>or</w:t>
      </w:r>
      <w:r w:rsidR="00CF64E6" w:rsidRPr="002271D8">
        <w:rPr>
          <w:b/>
          <w:i/>
        </w:rPr>
        <w:t xml:space="preserve"> fences</w:t>
      </w:r>
      <w:r w:rsidR="002237F4" w:rsidRPr="002271D8">
        <w:rPr>
          <w:b/>
          <w:i/>
        </w:rPr>
        <w:t>.</w:t>
      </w:r>
      <w:r w:rsidR="002271D8" w:rsidRPr="002271D8">
        <w:rPr>
          <w:b/>
        </w:rPr>
        <w:t xml:space="preserve"> </w:t>
      </w:r>
    </w:p>
    <w:p w:rsidR="00CA6AC7" w:rsidRPr="002271D8" w:rsidRDefault="00CA6AC7" w:rsidP="00D601B5">
      <w:pPr>
        <w:pStyle w:val="ListParagraph"/>
        <w:numPr>
          <w:ilvl w:val="0"/>
          <w:numId w:val="6"/>
        </w:numPr>
        <w:spacing w:after="0"/>
        <w:rPr>
          <w:strike/>
          <w:color w:val="000000" w:themeColor="text1"/>
        </w:rPr>
      </w:pPr>
      <w:r w:rsidRPr="002271D8">
        <w:rPr>
          <w:color w:val="000000" w:themeColor="text1"/>
        </w:rPr>
        <w:t xml:space="preserve">Mulch must be the </w:t>
      </w:r>
      <w:r w:rsidR="002271D8" w:rsidRPr="002271D8">
        <w:rPr>
          <w:b/>
          <w:color w:val="000000" w:themeColor="text1"/>
        </w:rPr>
        <w:t xml:space="preserve">CURRENT COLOR </w:t>
      </w:r>
      <w:r w:rsidR="002271D8" w:rsidRPr="002271D8">
        <w:rPr>
          <w:color w:val="000000" w:themeColor="text1"/>
        </w:rPr>
        <w:t xml:space="preserve">being used by </w:t>
      </w:r>
      <w:r w:rsidR="002271D8">
        <w:rPr>
          <w:color w:val="000000" w:themeColor="text1"/>
        </w:rPr>
        <w:t xml:space="preserve">the </w:t>
      </w:r>
      <w:r w:rsidR="002271D8" w:rsidRPr="002271D8">
        <w:rPr>
          <w:color w:val="000000" w:themeColor="text1"/>
        </w:rPr>
        <w:t>HOA.</w:t>
      </w:r>
    </w:p>
    <w:p w:rsidR="00593BC7" w:rsidRDefault="00E860F7" w:rsidP="00593BC7">
      <w:pPr>
        <w:pStyle w:val="ListParagraph"/>
        <w:numPr>
          <w:ilvl w:val="0"/>
          <w:numId w:val="6"/>
        </w:numPr>
        <w:spacing w:after="0"/>
      </w:pPr>
      <w:r>
        <w:t xml:space="preserve">Request must </w:t>
      </w:r>
      <w:r w:rsidR="001C71A9">
        <w:t xml:space="preserve">also </w:t>
      </w:r>
      <w:r>
        <w:t xml:space="preserve">include </w:t>
      </w:r>
      <w:r w:rsidR="00D65CFE">
        <w:t xml:space="preserve">a </w:t>
      </w:r>
      <w:r w:rsidR="001C71A9">
        <w:t>survey/drawing</w:t>
      </w:r>
      <w:r w:rsidR="008454E3">
        <w:t xml:space="preserve"> with </w:t>
      </w:r>
      <w:r w:rsidR="00750B8F" w:rsidRPr="00EF3C99">
        <w:rPr>
          <w:b/>
        </w:rPr>
        <w:t xml:space="preserve">highlighted </w:t>
      </w:r>
      <w:r w:rsidRPr="00EF3C99">
        <w:rPr>
          <w:b/>
        </w:rPr>
        <w:t>detailed locations</w:t>
      </w:r>
      <w:r w:rsidR="00A01396">
        <w:rPr>
          <w:b/>
        </w:rPr>
        <w:t xml:space="preserve"> and notes</w:t>
      </w:r>
      <w:r>
        <w:t xml:space="preserve"> on what is to be added, deleted, or changed</w:t>
      </w:r>
      <w:r w:rsidR="007F4189">
        <w:t xml:space="preserve"> </w:t>
      </w:r>
      <w:r w:rsidR="008454E3">
        <w:t>clearly marked</w:t>
      </w:r>
      <w:r w:rsidR="00750B8F">
        <w:t>.</w:t>
      </w:r>
    </w:p>
    <w:p w:rsidR="00593BC7" w:rsidRDefault="00593BC7" w:rsidP="00593BC7">
      <w:pPr>
        <w:pStyle w:val="ListParagraph"/>
        <w:numPr>
          <w:ilvl w:val="0"/>
          <w:numId w:val="6"/>
        </w:numPr>
        <w:spacing w:after="0"/>
      </w:pPr>
      <w:r w:rsidRPr="009E0952">
        <w:t>Kendall Sidewalk to Street Pavers</w:t>
      </w:r>
      <w:r>
        <w:t xml:space="preserve">:  </w:t>
      </w:r>
      <w:r w:rsidR="005B60AA">
        <w:t>The ACC will l</w:t>
      </w:r>
      <w:r w:rsidRPr="005C4641">
        <w:t>ook at each case on an individual basis.</w:t>
      </w:r>
    </w:p>
    <w:p w:rsidR="00593BC7" w:rsidRPr="00593BC7" w:rsidRDefault="00593BC7" w:rsidP="00593BC7">
      <w:pPr>
        <w:pStyle w:val="ListParagraph"/>
        <w:numPr>
          <w:ilvl w:val="1"/>
          <w:numId w:val="6"/>
        </w:numPr>
        <w:spacing w:after="0"/>
      </w:pPr>
      <w:r w:rsidRPr="005C4641">
        <w:rPr>
          <w:color w:val="000000"/>
          <w:shd w:val="clear" w:color="auto" w:fill="FFFFFF"/>
        </w:rPr>
        <w:t>The walkway must line up wi</w:t>
      </w:r>
      <w:r w:rsidRPr="00F4778E">
        <w:rPr>
          <w:color w:val="000000"/>
          <w:shd w:val="clear" w:color="auto" w:fill="FFFFFF"/>
        </w:rPr>
        <w:t xml:space="preserve">th, and be the same width as the existing paver walkway from </w:t>
      </w:r>
      <w:r w:rsidR="00774B94">
        <w:rPr>
          <w:color w:val="000000"/>
          <w:shd w:val="clear" w:color="auto" w:fill="FFFFFF"/>
        </w:rPr>
        <w:t>the sidewalk to the residence.  No trees are to be moved or cut down.</w:t>
      </w:r>
    </w:p>
    <w:p w:rsidR="00593BC7" w:rsidRPr="00F4778E" w:rsidRDefault="00593BC7" w:rsidP="00593BC7">
      <w:pPr>
        <w:pStyle w:val="ListParagraph"/>
        <w:numPr>
          <w:ilvl w:val="1"/>
          <w:numId w:val="6"/>
        </w:numPr>
        <w:spacing w:after="0"/>
      </w:pPr>
      <w:r w:rsidRPr="00F4778E">
        <w:rPr>
          <w:color w:val="000000"/>
          <w:shd w:val="clear" w:color="auto" w:fill="FFFFFF"/>
        </w:rPr>
        <w:t>The paver</w:t>
      </w:r>
      <w:r>
        <w:rPr>
          <w:color w:val="000000"/>
          <w:shd w:val="clear" w:color="auto" w:fill="FFFFFF"/>
        </w:rPr>
        <w:t>s</w:t>
      </w:r>
      <w:r w:rsidRPr="00F4778E">
        <w:rPr>
          <w:color w:val="000000"/>
          <w:shd w:val="clear" w:color="auto" w:fill="FFFFFF"/>
        </w:rPr>
        <w:t xml:space="preserve"> must be the same</w:t>
      </w:r>
      <w:r w:rsidR="00774B94">
        <w:rPr>
          <w:color w:val="000000"/>
          <w:shd w:val="clear" w:color="auto" w:fill="FFFFFF"/>
        </w:rPr>
        <w:t xml:space="preserve"> </w:t>
      </w:r>
      <w:r w:rsidRPr="00F4778E">
        <w:rPr>
          <w:color w:val="000000"/>
          <w:shd w:val="clear" w:color="auto" w:fill="FFFFFF"/>
        </w:rPr>
        <w:t>color, material, and pattern</w:t>
      </w:r>
      <w:r>
        <w:rPr>
          <w:color w:val="000000"/>
          <w:shd w:val="clear" w:color="auto" w:fill="FFFFFF"/>
        </w:rPr>
        <w:t xml:space="preserve"> as the sidewalk to residence pavers</w:t>
      </w:r>
      <w:r w:rsidRPr="00F4778E">
        <w:rPr>
          <w:color w:val="000000"/>
          <w:shd w:val="clear" w:color="auto" w:fill="FFFFFF"/>
        </w:rPr>
        <w:t>.</w:t>
      </w:r>
    </w:p>
    <w:p w:rsidR="005174CC" w:rsidRDefault="00593BC7" w:rsidP="003F27EE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174CC">
        <w:rPr>
          <w:color w:val="000000"/>
        </w:rPr>
        <w:t>The borders of the proposed walkway must be set in concrete.</w:t>
      </w:r>
    </w:p>
    <w:p w:rsidR="00D620C9" w:rsidRPr="004C26CB" w:rsidRDefault="00D620C9" w:rsidP="0029641E">
      <w:pPr>
        <w:keepNext/>
        <w:spacing w:after="0"/>
        <w:rPr>
          <w:b/>
        </w:rPr>
      </w:pPr>
      <w:r w:rsidRPr="004C26CB">
        <w:rPr>
          <w:b/>
          <w:u w:val="single"/>
        </w:rPr>
        <w:lastRenderedPageBreak/>
        <w:t>MINOR STRUCTURAL:</w:t>
      </w:r>
    </w:p>
    <w:p w:rsidR="000A4F4A" w:rsidRDefault="00D620C9" w:rsidP="00D601B5">
      <w:pPr>
        <w:pStyle w:val="ListParagraph"/>
        <w:numPr>
          <w:ilvl w:val="0"/>
          <w:numId w:val="7"/>
        </w:numPr>
        <w:spacing w:after="0"/>
      </w:pPr>
      <w:r>
        <w:t>Front door replacement</w:t>
      </w:r>
      <w:r w:rsidR="00064450">
        <w:t>:</w:t>
      </w:r>
    </w:p>
    <w:p w:rsidR="000A4F4A" w:rsidRDefault="007E0686" w:rsidP="00D601B5">
      <w:pPr>
        <w:pStyle w:val="ListParagraph"/>
        <w:numPr>
          <w:ilvl w:val="1"/>
          <w:numId w:val="7"/>
        </w:numPr>
        <w:spacing w:after="0"/>
      </w:pPr>
      <w:r>
        <w:t xml:space="preserve">Solid:  </w:t>
      </w:r>
      <w:r w:rsidR="00C31BD1">
        <w:t>M</w:t>
      </w:r>
      <w:r w:rsidR="00D620C9">
        <w:t xml:space="preserve">ust be the </w:t>
      </w:r>
      <w:r w:rsidR="00C31BD1">
        <w:t>same design</w:t>
      </w:r>
      <w:r w:rsidR="00D601B5">
        <w:t>,</w:t>
      </w:r>
      <w:r w:rsidR="00C31BD1">
        <w:t xml:space="preserve"> and </w:t>
      </w:r>
      <w:r w:rsidR="000A4F4A">
        <w:t xml:space="preserve">painted the </w:t>
      </w:r>
      <w:r w:rsidR="00D601B5">
        <w:t>original</w:t>
      </w:r>
      <w:r w:rsidR="000A4F4A">
        <w:t xml:space="preserve"> </w:t>
      </w:r>
      <w:r w:rsidR="00D601B5">
        <w:t>color.</w:t>
      </w:r>
    </w:p>
    <w:p w:rsidR="00D620C9" w:rsidRDefault="007E0686" w:rsidP="00D601B5">
      <w:pPr>
        <w:pStyle w:val="ListParagraph"/>
        <w:numPr>
          <w:ilvl w:val="1"/>
          <w:numId w:val="7"/>
        </w:numPr>
        <w:spacing w:after="0"/>
      </w:pPr>
      <w:r w:rsidRPr="007E0686">
        <w:t xml:space="preserve">Glass:  </w:t>
      </w:r>
      <w:r w:rsidR="00E84F61">
        <w:rPr>
          <w:b/>
          <w:u w:val="single"/>
        </w:rPr>
        <w:t>Im</w:t>
      </w:r>
      <w:r w:rsidRPr="000A4F4A">
        <w:rPr>
          <w:b/>
          <w:u w:val="single"/>
        </w:rPr>
        <w:t xml:space="preserve">pact </w:t>
      </w:r>
      <w:r>
        <w:rPr>
          <w:b/>
          <w:u w:val="single"/>
        </w:rPr>
        <w:t xml:space="preserve">resistant </w:t>
      </w:r>
      <w:r w:rsidRPr="000A4F4A">
        <w:rPr>
          <w:b/>
          <w:u w:val="single"/>
        </w:rPr>
        <w:t>glass</w:t>
      </w:r>
      <w:r w:rsidR="00E84F61">
        <w:t xml:space="preserve"> </w:t>
      </w:r>
      <w:r w:rsidR="0045575C">
        <w:t>should</w:t>
      </w:r>
      <w:r w:rsidR="00E84F61">
        <w:t xml:space="preserve"> be used on </w:t>
      </w:r>
      <w:r w:rsidR="0046429F">
        <w:t>any</w:t>
      </w:r>
      <w:r w:rsidR="00E84F61">
        <w:t xml:space="preserve"> </w:t>
      </w:r>
      <w:r w:rsidR="0046429F">
        <w:t>new glass door</w:t>
      </w:r>
      <w:r w:rsidR="00E84F61">
        <w:t>,</w:t>
      </w:r>
      <w:r>
        <w:t xml:space="preserve"> </w:t>
      </w:r>
      <w:r w:rsidR="0045575C">
        <w:t xml:space="preserve">if not, a hurricane panel </w:t>
      </w:r>
      <w:r w:rsidR="00B76B04">
        <w:t>must</w:t>
      </w:r>
      <w:r w:rsidR="0045575C">
        <w:t xml:space="preserve"> be included to be up to code, </w:t>
      </w:r>
      <w:r w:rsidR="0046429F">
        <w:t xml:space="preserve">and include </w:t>
      </w:r>
      <w:r w:rsidR="00E84F61">
        <w:t>a p</w:t>
      </w:r>
      <w:r w:rsidR="00361136" w:rsidRPr="007E0686">
        <w:t>icture</w:t>
      </w:r>
      <w:r w:rsidR="00361136" w:rsidRPr="00750B8F">
        <w:rPr>
          <w:b/>
          <w:i/>
        </w:rPr>
        <w:t xml:space="preserve"> </w:t>
      </w:r>
      <w:r w:rsidR="00361136">
        <w:t xml:space="preserve">of the proposed </w:t>
      </w:r>
      <w:r w:rsidR="0046429F">
        <w:t>door with the ACC request (original solid doors may be replaced with a glass one).</w:t>
      </w:r>
    </w:p>
    <w:p w:rsidR="00361136" w:rsidRPr="003122D8" w:rsidRDefault="00C31BD1" w:rsidP="00D601B5">
      <w:pPr>
        <w:pStyle w:val="ListParagraph"/>
        <w:numPr>
          <w:ilvl w:val="0"/>
          <w:numId w:val="7"/>
        </w:numPr>
        <w:spacing w:after="0"/>
      </w:pPr>
      <w:r>
        <w:t>Front entrance screen enclosure</w:t>
      </w:r>
      <w:r w:rsidR="00AA59BD">
        <w:t>s</w:t>
      </w:r>
      <w:r w:rsidR="009630B5">
        <w:t xml:space="preserve"> &amp; screen doors</w:t>
      </w:r>
      <w:r>
        <w:t xml:space="preserve">: </w:t>
      </w:r>
      <w:r w:rsidR="000A4F4A">
        <w:t xml:space="preserve"> I</w:t>
      </w:r>
      <w:r w:rsidR="00361136">
        <w:t>nclude a drawing, sketch, or picture of the proposed design.</w:t>
      </w:r>
      <w:r w:rsidR="00750B8F">
        <w:t xml:space="preserve">  The frame must be white, screen charcoal, and </w:t>
      </w:r>
      <w:r w:rsidR="003122D8">
        <w:t xml:space="preserve">the </w:t>
      </w:r>
      <w:r w:rsidR="001C5AB0" w:rsidRPr="003122D8">
        <w:t xml:space="preserve">ACC suggests </w:t>
      </w:r>
      <w:r w:rsidR="00750B8F" w:rsidRPr="003122D8">
        <w:t>stainless steel fasteners.</w:t>
      </w:r>
    </w:p>
    <w:p w:rsidR="00514A2C" w:rsidRDefault="00514A2C" w:rsidP="00D601B5">
      <w:pPr>
        <w:pStyle w:val="ListParagraph"/>
        <w:numPr>
          <w:ilvl w:val="0"/>
          <w:numId w:val="7"/>
        </w:numPr>
        <w:spacing w:after="0"/>
      </w:pPr>
      <w:r>
        <w:t xml:space="preserve">Sky Lights &amp; light tubes:  </w:t>
      </w:r>
      <w:r w:rsidR="000A4F4A">
        <w:t xml:space="preserve">Must be </w:t>
      </w:r>
      <w:r>
        <w:t xml:space="preserve">impact </w:t>
      </w:r>
      <w:r w:rsidR="000A4F4A">
        <w:t xml:space="preserve">resistant </w:t>
      </w:r>
      <w:r>
        <w:t>glass</w:t>
      </w:r>
      <w:r w:rsidR="00E860F7">
        <w:t xml:space="preserve"> (polycarbonate is standard in Florida), extend up less than 18” from roof, and the frame </w:t>
      </w:r>
      <w:r w:rsidR="00CE67FC">
        <w:t xml:space="preserve">and flashing </w:t>
      </w:r>
      <w:r w:rsidR="00E860F7">
        <w:t xml:space="preserve">is </w:t>
      </w:r>
      <w:r w:rsidR="00CE67FC">
        <w:t>painted the same color as the roof</w:t>
      </w:r>
      <w:r>
        <w:t>.</w:t>
      </w:r>
    </w:p>
    <w:p w:rsidR="00F8711E" w:rsidRPr="00D620C9" w:rsidRDefault="00D620C9" w:rsidP="00B72E13">
      <w:pPr>
        <w:keepNext/>
        <w:keepLines/>
        <w:spacing w:after="0"/>
      </w:pPr>
      <w:r w:rsidRPr="004C26CB">
        <w:rPr>
          <w:b/>
          <w:u w:val="single"/>
        </w:rPr>
        <w:t xml:space="preserve">MAJOR </w:t>
      </w:r>
      <w:r w:rsidR="00F8711E" w:rsidRPr="004C26CB">
        <w:rPr>
          <w:b/>
          <w:u w:val="single"/>
        </w:rPr>
        <w:t>STRUCTURAL:</w:t>
      </w:r>
      <w:r>
        <w:t xml:space="preserve">  (</w:t>
      </w:r>
      <w:r w:rsidR="00F404E9">
        <w:t>Extending pavers, lanai extensions, s</w:t>
      </w:r>
      <w:r>
        <w:t>wimming pools, etc.)</w:t>
      </w:r>
    </w:p>
    <w:p w:rsidR="006865D6" w:rsidRDefault="006865D6" w:rsidP="00B72E13">
      <w:pPr>
        <w:pStyle w:val="ListParagraph"/>
        <w:keepNext/>
        <w:keepLines/>
        <w:numPr>
          <w:ilvl w:val="0"/>
          <w:numId w:val="8"/>
        </w:numPr>
        <w:spacing w:after="0"/>
      </w:pPr>
      <w:r>
        <w:t>All of the previously stated requirements for smaller project</w:t>
      </w:r>
      <w:r w:rsidR="007A6113">
        <w:t>s</w:t>
      </w:r>
      <w:bookmarkStart w:id="0" w:name="_GoBack"/>
      <w:bookmarkEnd w:id="0"/>
      <w:r>
        <w:t xml:space="preserve"> apply, i.e., paint, landscaping, pavers, etc.</w:t>
      </w:r>
    </w:p>
    <w:p w:rsidR="00C31BD1" w:rsidRDefault="00F23A1F" w:rsidP="00B72E13">
      <w:pPr>
        <w:pStyle w:val="ListParagraph"/>
        <w:keepNext/>
        <w:keepLines/>
        <w:numPr>
          <w:ilvl w:val="0"/>
          <w:numId w:val="8"/>
        </w:numPr>
        <w:spacing w:after="0"/>
      </w:pPr>
      <w:r>
        <w:t>Items t</w:t>
      </w:r>
      <w:r w:rsidR="00C31BD1">
        <w:t xml:space="preserve">o be included </w:t>
      </w:r>
      <w:r w:rsidRPr="00F23A1F">
        <w:rPr>
          <w:b/>
          <w:u w:val="single"/>
        </w:rPr>
        <w:t>WITH</w:t>
      </w:r>
      <w:r>
        <w:t xml:space="preserve"> </w:t>
      </w:r>
      <w:r w:rsidR="00C31BD1">
        <w:t xml:space="preserve">the </w:t>
      </w:r>
      <w:r w:rsidR="00CC19F2">
        <w:t xml:space="preserve">ACC </w:t>
      </w:r>
      <w:r w:rsidR="00C31BD1">
        <w:t>application</w:t>
      </w:r>
      <w:r w:rsidR="00850EE0">
        <w:t xml:space="preserve"> at the time of submission</w:t>
      </w:r>
      <w:r w:rsidR="00C31BD1">
        <w:t>:</w:t>
      </w:r>
    </w:p>
    <w:p w:rsidR="004904DE" w:rsidRDefault="004904DE" w:rsidP="00B72E13">
      <w:pPr>
        <w:pStyle w:val="ListParagraph"/>
        <w:keepNext/>
        <w:keepLines/>
        <w:numPr>
          <w:ilvl w:val="1"/>
          <w:numId w:val="8"/>
        </w:numPr>
        <w:spacing w:after="0"/>
      </w:pPr>
      <w:r>
        <w:t>A lot survey with the propose</w:t>
      </w:r>
      <w:r w:rsidR="000A4F4A">
        <w:t>d work area/areas</w:t>
      </w:r>
      <w:r w:rsidR="00D601B5">
        <w:t>/components</w:t>
      </w:r>
      <w:r w:rsidR="000A4F4A">
        <w:t xml:space="preserve"> highlighted.</w:t>
      </w:r>
    </w:p>
    <w:p w:rsidR="00F23A1F" w:rsidRDefault="00F23A1F" w:rsidP="00D601B5">
      <w:pPr>
        <w:pStyle w:val="ListParagraph"/>
        <w:numPr>
          <w:ilvl w:val="1"/>
          <w:numId w:val="8"/>
        </w:numPr>
        <w:spacing w:after="0"/>
      </w:pPr>
      <w:r w:rsidRPr="00F23A1F">
        <w:t>A</w:t>
      </w:r>
      <w:r w:rsidR="004904DE" w:rsidRPr="00F23A1F">
        <w:t xml:space="preserve"> detailed </w:t>
      </w:r>
      <w:r w:rsidR="000A4F4A" w:rsidRPr="00F23A1F">
        <w:t xml:space="preserve">list </w:t>
      </w:r>
      <w:r w:rsidR="000A4F4A">
        <w:t>of major components along with</w:t>
      </w:r>
      <w:r w:rsidR="004904DE" w:rsidRPr="00F23A1F">
        <w:t xml:space="preserve"> specifications</w:t>
      </w:r>
      <w:r w:rsidR="000A4F4A">
        <w:t xml:space="preserve"> and </w:t>
      </w:r>
      <w:r w:rsidR="00850EE0">
        <w:t>pictures</w:t>
      </w:r>
      <w:r w:rsidR="000A4F4A">
        <w:t>.</w:t>
      </w:r>
      <w:r>
        <w:t xml:space="preserve">  </w:t>
      </w:r>
    </w:p>
    <w:p w:rsidR="004904DE" w:rsidRDefault="00F23A1F" w:rsidP="00D601B5">
      <w:pPr>
        <w:pStyle w:val="ListParagraph"/>
        <w:numPr>
          <w:ilvl w:val="1"/>
          <w:numId w:val="8"/>
        </w:numPr>
        <w:spacing w:after="0"/>
      </w:pPr>
      <w:r w:rsidRPr="00F23A1F">
        <w:t>D</w:t>
      </w:r>
      <w:r w:rsidR="004904DE" w:rsidRPr="00F23A1F">
        <w:t xml:space="preserve">etailed and dimensioned </w:t>
      </w:r>
      <w:r w:rsidR="00C31BD1" w:rsidRPr="00F23A1F">
        <w:t>d</w:t>
      </w:r>
      <w:r w:rsidR="004904DE" w:rsidRPr="00F23A1F">
        <w:t>rawings</w:t>
      </w:r>
      <w:r w:rsidR="000A4F4A">
        <w:t xml:space="preserve"> of the proposed project</w:t>
      </w:r>
      <w:r w:rsidRPr="00F23A1F">
        <w:t>:</w:t>
      </w:r>
      <w:r w:rsidR="00C31BD1">
        <w:t xml:space="preserve"> </w:t>
      </w:r>
      <w:r>
        <w:t xml:space="preserve"> </w:t>
      </w:r>
      <w:r w:rsidR="00C31BD1">
        <w:t xml:space="preserve">3-D CAD, </w:t>
      </w:r>
      <w:r w:rsidR="004904DE">
        <w:t>computer renderings, blue prints</w:t>
      </w:r>
      <w:r>
        <w:t xml:space="preserve">, mechanical type </w:t>
      </w:r>
      <w:r w:rsidR="004904DE">
        <w:t xml:space="preserve">3-view drawing, pictures, or even 3-D sketches of the finished project </w:t>
      </w:r>
      <w:r>
        <w:t>that</w:t>
      </w:r>
      <w:r w:rsidR="004904DE">
        <w:t xml:space="preserve"> present a visual of the finished project.</w:t>
      </w:r>
    </w:p>
    <w:p w:rsidR="00F404E9" w:rsidRDefault="00F404E9" w:rsidP="00F404E9">
      <w:pPr>
        <w:pStyle w:val="ListParagraph"/>
        <w:numPr>
          <w:ilvl w:val="2"/>
          <w:numId w:val="8"/>
        </w:numPr>
        <w:spacing w:after="0"/>
      </w:pPr>
      <w:r>
        <w:t>Relation of all components to the house.</w:t>
      </w:r>
    </w:p>
    <w:p w:rsidR="00F404E9" w:rsidRDefault="00F404E9" w:rsidP="00F404E9">
      <w:pPr>
        <w:pStyle w:val="ListParagraph"/>
        <w:numPr>
          <w:ilvl w:val="2"/>
          <w:numId w:val="8"/>
        </w:numPr>
        <w:spacing w:after="0"/>
      </w:pPr>
      <w:r>
        <w:t>Location of pool equipment and vegetation barriers (no fences).</w:t>
      </w:r>
    </w:p>
    <w:p w:rsidR="000A4F4A" w:rsidRDefault="000A4F4A" w:rsidP="00D601B5">
      <w:pPr>
        <w:pStyle w:val="ListParagraph"/>
        <w:numPr>
          <w:ilvl w:val="1"/>
          <w:numId w:val="8"/>
        </w:numPr>
        <w:spacing w:after="0"/>
      </w:pPr>
      <w:r>
        <w:t>New pavers must be the same color, material, and pattern as the existing/original, with all borders are set in cement.</w:t>
      </w:r>
    </w:p>
    <w:p w:rsidR="00986487" w:rsidRDefault="00986487" w:rsidP="00986487">
      <w:pPr>
        <w:pStyle w:val="ListParagraph"/>
        <w:numPr>
          <w:ilvl w:val="1"/>
          <w:numId w:val="8"/>
        </w:numPr>
        <w:spacing w:after="0"/>
      </w:pPr>
      <w:r>
        <w:t>Lanai must have Mansard roof construction, white aluminum, and charcoal gray screen.</w:t>
      </w:r>
    </w:p>
    <w:p w:rsidR="00986487" w:rsidRDefault="00986487" w:rsidP="00986487">
      <w:pPr>
        <w:pStyle w:val="ListParagraph"/>
        <w:numPr>
          <w:ilvl w:val="2"/>
          <w:numId w:val="8"/>
        </w:numPr>
        <w:spacing w:after="0"/>
      </w:pPr>
      <w:r>
        <w:t>Stainless steel fasteners are a good option.</w:t>
      </w:r>
    </w:p>
    <w:p w:rsidR="00986487" w:rsidRDefault="00986487" w:rsidP="00986487">
      <w:pPr>
        <w:pStyle w:val="ListParagraph"/>
        <w:numPr>
          <w:ilvl w:val="2"/>
          <w:numId w:val="8"/>
        </w:numPr>
        <w:spacing w:after="0"/>
      </w:pPr>
      <w:r>
        <w:t xml:space="preserve">Horizontal chair rail may be at </w:t>
      </w:r>
      <w:r w:rsidR="00CE67FC">
        <w:t>22</w:t>
      </w:r>
      <w:r>
        <w:t xml:space="preserve">” </w:t>
      </w:r>
      <w:r w:rsidR="00CE67FC">
        <w:t>to</w:t>
      </w:r>
      <w:r>
        <w:t xml:space="preserve"> 3</w:t>
      </w:r>
      <w:r w:rsidR="00CE67FC">
        <w:t>2</w:t>
      </w:r>
      <w:r>
        <w:t>” above ground level</w:t>
      </w:r>
      <w:r w:rsidR="00CE67FC">
        <w:t xml:space="preserve"> to optimize line of sight viewing</w:t>
      </w:r>
      <w:r>
        <w:t xml:space="preserve">, but </w:t>
      </w:r>
      <w:r w:rsidR="009749C8">
        <w:t xml:space="preserve">must </w:t>
      </w:r>
      <w:r>
        <w:t xml:space="preserve">match </w:t>
      </w:r>
      <w:r w:rsidR="009749C8">
        <w:t>existing horizontal rail height</w:t>
      </w:r>
      <w:r>
        <w:t xml:space="preserve"> in the case of additions</w:t>
      </w:r>
      <w:r w:rsidR="00CE67FC">
        <w:t>.</w:t>
      </w:r>
      <w:r>
        <w:t xml:space="preserve"> </w:t>
      </w:r>
    </w:p>
    <w:p w:rsidR="00850EE0" w:rsidRDefault="008F1C8A" w:rsidP="00D601B5">
      <w:pPr>
        <w:pStyle w:val="ListParagraph"/>
        <w:numPr>
          <w:ilvl w:val="1"/>
          <w:numId w:val="8"/>
        </w:numPr>
        <w:spacing w:after="0"/>
      </w:pPr>
      <w:r>
        <w:t xml:space="preserve">A </w:t>
      </w:r>
      <w:r w:rsidR="00850EE0">
        <w:t>$1000.00 deposit check</w:t>
      </w:r>
      <w:r w:rsidR="00F404E9">
        <w:t xml:space="preserve">.  </w:t>
      </w:r>
    </w:p>
    <w:p w:rsidR="00CA6AC7" w:rsidRPr="00CA6AC7" w:rsidRDefault="00CA6AC7" w:rsidP="00CA6AC7">
      <w:pPr>
        <w:pStyle w:val="ListParagraph"/>
        <w:numPr>
          <w:ilvl w:val="1"/>
          <w:numId w:val="8"/>
        </w:numPr>
        <w:spacing w:after="0"/>
        <w:rPr>
          <w:u w:val="single"/>
        </w:rPr>
      </w:pPr>
      <w:r>
        <w:t xml:space="preserve">Estimated start and finish dates of the actual construction to be sure the project does not excessively inconvenience neighbors.  </w:t>
      </w:r>
    </w:p>
    <w:p w:rsidR="00CA6AC7" w:rsidRDefault="00CA6AC7" w:rsidP="00CA6AC7">
      <w:pPr>
        <w:pStyle w:val="ListParagraph"/>
        <w:numPr>
          <w:ilvl w:val="0"/>
          <w:numId w:val="8"/>
        </w:numPr>
        <w:spacing w:after="0"/>
      </w:pPr>
      <w:r>
        <w:t>After ACC approval, all necessary building permits must be obtained from Sarasota</w:t>
      </w:r>
      <w:r w:rsidR="006865D6">
        <w:t xml:space="preserve"> County</w:t>
      </w:r>
      <w:r>
        <w:t>.</w:t>
      </w:r>
    </w:p>
    <w:p w:rsidR="008F1C8A" w:rsidRDefault="00CA6AC7" w:rsidP="0020538B">
      <w:pPr>
        <w:pStyle w:val="ListParagraph"/>
        <w:numPr>
          <w:ilvl w:val="0"/>
          <w:numId w:val="8"/>
        </w:numPr>
        <w:spacing w:after="0"/>
      </w:pPr>
      <w:r>
        <w:t xml:space="preserve">Final ACC approval upon completion of the </w:t>
      </w:r>
      <w:r w:rsidR="008F1C8A">
        <w:t>project.</w:t>
      </w:r>
    </w:p>
    <w:p w:rsidR="00CA6AC7" w:rsidRDefault="008F1C8A" w:rsidP="0020538B">
      <w:pPr>
        <w:pStyle w:val="ListParagraph"/>
        <w:numPr>
          <w:ilvl w:val="0"/>
          <w:numId w:val="8"/>
        </w:numPr>
        <w:spacing w:after="0"/>
      </w:pPr>
      <w:r>
        <w:t>R</w:t>
      </w:r>
      <w:r w:rsidR="00CA6AC7">
        <w:t>eturn the</w:t>
      </w:r>
      <w:r w:rsidR="0020538B">
        <w:t xml:space="preserve"> $1000.00</w:t>
      </w:r>
      <w:r w:rsidR="00CA6AC7">
        <w:t xml:space="preserve"> deposit if all conditions were met successfully</w:t>
      </w:r>
      <w:r w:rsidR="0020538B">
        <w:t xml:space="preserve">, but the deposit refund </w:t>
      </w:r>
      <w:r w:rsidR="00986487">
        <w:t xml:space="preserve">is </w:t>
      </w:r>
      <w:r w:rsidR="0020538B">
        <w:t>reduced by any costs incurred by the Isles HOA as a result of this project.</w:t>
      </w:r>
    </w:p>
    <w:p w:rsidR="005B60AA" w:rsidRPr="005B60AA" w:rsidRDefault="005B60AA" w:rsidP="005B60AA">
      <w:pPr>
        <w:pStyle w:val="ListParagraph"/>
        <w:spacing w:after="0"/>
        <w:ind w:left="1440"/>
        <w:rPr>
          <w:u w:val="single"/>
        </w:rPr>
      </w:pPr>
    </w:p>
    <w:p w:rsidR="00F23A1F" w:rsidRPr="00F23A1F" w:rsidRDefault="009108BC" w:rsidP="00F23A1F">
      <w:pPr>
        <w:spacing w:after="0"/>
        <w:rPr>
          <w:u w:val="single"/>
        </w:rPr>
      </w:pPr>
      <w:r>
        <w:rPr>
          <w:u w:val="single"/>
        </w:rPr>
        <w:t xml:space="preserve">ADDITIONAL </w:t>
      </w:r>
      <w:r w:rsidR="000A4F4A">
        <w:rPr>
          <w:u w:val="single"/>
        </w:rPr>
        <w:t>SUGGESTIONS</w:t>
      </w:r>
      <w:r w:rsidR="005B60AA">
        <w:rPr>
          <w:u w:val="single"/>
        </w:rPr>
        <w:t xml:space="preserve"> &amp; NOTES</w:t>
      </w:r>
      <w:r w:rsidR="00F23A1F" w:rsidRPr="00F23A1F">
        <w:rPr>
          <w:u w:val="single"/>
        </w:rPr>
        <w:t>:</w:t>
      </w:r>
    </w:p>
    <w:p w:rsidR="007D2F4A" w:rsidRDefault="007D2F4A" w:rsidP="0059534C">
      <w:pPr>
        <w:pStyle w:val="ListParagraph"/>
        <w:numPr>
          <w:ilvl w:val="0"/>
          <w:numId w:val="3"/>
        </w:numPr>
        <w:spacing w:after="0"/>
      </w:pPr>
      <w:r>
        <w:t xml:space="preserve">Carefully check </w:t>
      </w:r>
      <w:r w:rsidR="009108BC">
        <w:t xml:space="preserve">the </w:t>
      </w:r>
      <w:r>
        <w:t>lot survey:</w:t>
      </w:r>
    </w:p>
    <w:p w:rsidR="007D2F4A" w:rsidRDefault="007D2F4A" w:rsidP="007D2F4A">
      <w:pPr>
        <w:pStyle w:val="ListParagraph"/>
        <w:numPr>
          <w:ilvl w:val="1"/>
          <w:numId w:val="3"/>
        </w:numPr>
        <w:spacing w:after="0"/>
      </w:pPr>
      <w:r>
        <w:t xml:space="preserve">All landscaping and construction must be done </w:t>
      </w:r>
      <w:r w:rsidRPr="007D2F4A">
        <w:rPr>
          <w:u w:val="single"/>
        </w:rPr>
        <w:t>within</w:t>
      </w:r>
      <w:r>
        <w:t xml:space="preserve"> the lot lines</w:t>
      </w:r>
      <w:r w:rsidR="009108BC">
        <w:t xml:space="preserve"> of the owner</w:t>
      </w:r>
      <w:r w:rsidR="008037DD">
        <w:t xml:space="preserve"> lot</w:t>
      </w:r>
      <w:r>
        <w:t>.</w:t>
      </w:r>
    </w:p>
    <w:p w:rsidR="007D2F4A" w:rsidRDefault="007D2F4A" w:rsidP="007D2F4A">
      <w:pPr>
        <w:pStyle w:val="ListParagraph"/>
        <w:numPr>
          <w:ilvl w:val="1"/>
          <w:numId w:val="3"/>
        </w:numPr>
        <w:spacing w:after="0"/>
      </w:pPr>
      <w:r>
        <w:t xml:space="preserve">Construction equipment access </w:t>
      </w:r>
      <w:r w:rsidR="009108BC">
        <w:t>route</w:t>
      </w:r>
      <w:r>
        <w:t xml:space="preserve"> </w:t>
      </w:r>
      <w:r w:rsidR="009108BC">
        <w:t>is</w:t>
      </w:r>
      <w:r>
        <w:t xml:space="preserve"> within </w:t>
      </w:r>
      <w:r w:rsidR="009108BC">
        <w:t>this</w:t>
      </w:r>
      <w:r>
        <w:t xml:space="preserve"> lot</w:t>
      </w:r>
      <w:r w:rsidR="00880EB8">
        <w:t xml:space="preserve">, or written permission from </w:t>
      </w:r>
      <w:r w:rsidR="009108BC">
        <w:t xml:space="preserve">the </w:t>
      </w:r>
      <w:r w:rsidR="00880EB8">
        <w:t>neighbor.</w:t>
      </w:r>
    </w:p>
    <w:p w:rsidR="0059534C" w:rsidRPr="002271D8" w:rsidRDefault="0059534C" w:rsidP="00665F61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t>After receiving a</w:t>
      </w:r>
      <w:r w:rsidR="004904DE">
        <w:t xml:space="preserve"> complete</w:t>
      </w:r>
      <w:r>
        <w:t xml:space="preserve"> ACC request, at least one member of the ACC committee </w:t>
      </w:r>
      <w:r w:rsidR="002344F0">
        <w:t>may</w:t>
      </w:r>
      <w:r>
        <w:t xml:space="preserve"> physically visit the property to see how the changes will impact th</w:t>
      </w:r>
      <w:r w:rsidR="004513D5">
        <w:t>is</w:t>
      </w:r>
      <w:r>
        <w:t xml:space="preserve"> </w:t>
      </w:r>
      <w:r w:rsidR="004513D5">
        <w:t>home</w:t>
      </w:r>
      <w:r>
        <w:t xml:space="preserve"> and neighbors</w:t>
      </w:r>
      <w:r w:rsidR="000A4F4A">
        <w:t xml:space="preserve"> prior to the meeting</w:t>
      </w:r>
      <w:r>
        <w:t xml:space="preserve">. </w:t>
      </w:r>
      <w:r w:rsidR="008037DD">
        <w:t xml:space="preserve"> In some cases, digital pictures should be taken for cla</w:t>
      </w:r>
      <w:r w:rsidR="006566B9">
        <w:t xml:space="preserve">rification to other ACC members, </w:t>
      </w:r>
      <w:r w:rsidR="002271D8">
        <w:t xml:space="preserve">and/or </w:t>
      </w:r>
      <w:r w:rsidR="002271D8" w:rsidRPr="002271D8">
        <w:rPr>
          <w:color w:val="000000" w:themeColor="text1"/>
        </w:rPr>
        <w:t>to document the exiting state of common area.</w:t>
      </w:r>
    </w:p>
    <w:p w:rsidR="005B60AA" w:rsidRDefault="00F404E9" w:rsidP="00665F61">
      <w:pPr>
        <w:pStyle w:val="ListParagraph"/>
        <w:numPr>
          <w:ilvl w:val="0"/>
          <w:numId w:val="3"/>
        </w:numPr>
        <w:spacing w:after="0"/>
      </w:pPr>
      <w:r>
        <w:t>Typical project time frames</w:t>
      </w:r>
      <w:r w:rsidR="00846A31">
        <w:t xml:space="preserve">:  </w:t>
      </w:r>
      <w:r w:rsidR="006865D6">
        <w:t>AFTER permits</w:t>
      </w:r>
      <w:r w:rsidR="00846A31">
        <w:t xml:space="preserve"> </w:t>
      </w:r>
      <w:r w:rsidR="009108BC">
        <w:t>are</w:t>
      </w:r>
      <w:r w:rsidR="00846A31">
        <w:t xml:space="preserve"> obtained, but </w:t>
      </w:r>
      <w:r w:rsidR="005B60AA">
        <w:t>weather may cause</w:t>
      </w:r>
      <w:r w:rsidR="00846A31">
        <w:t xml:space="preserve"> some</w:t>
      </w:r>
      <w:r w:rsidR="005B60AA">
        <w:t xml:space="preserve"> </w:t>
      </w:r>
      <w:r w:rsidR="00846A31">
        <w:t>delays</w:t>
      </w:r>
      <w:r w:rsidR="009108BC">
        <w:t>.</w:t>
      </w:r>
    </w:p>
    <w:p w:rsidR="002271D8" w:rsidRDefault="00064450" w:rsidP="006566B9">
      <w:pPr>
        <w:pStyle w:val="ListParagraph"/>
        <w:numPr>
          <w:ilvl w:val="1"/>
          <w:numId w:val="3"/>
        </w:numPr>
        <w:spacing w:after="0"/>
      </w:pPr>
      <w:r>
        <w:t>Extend</w:t>
      </w:r>
      <w:r w:rsidR="00E05210">
        <w:t>ing</w:t>
      </w:r>
      <w:r>
        <w:t xml:space="preserve"> lanai:  2-4 weeks</w:t>
      </w:r>
    </w:p>
    <w:p w:rsidR="005B60AA" w:rsidRDefault="005B60AA" w:rsidP="006566B9">
      <w:pPr>
        <w:pStyle w:val="ListParagraph"/>
        <w:numPr>
          <w:ilvl w:val="1"/>
          <w:numId w:val="3"/>
        </w:numPr>
        <w:spacing w:after="0"/>
      </w:pPr>
      <w:r>
        <w:t>Swimming pool:  4-8 weeks</w:t>
      </w:r>
    </w:p>
    <w:sectPr w:rsidR="005B60AA" w:rsidSect="006566B9">
      <w:footerReference w:type="default" r:id="rId8"/>
      <w:footerReference w:type="first" r:id="rId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75" w:rsidRDefault="00286C75" w:rsidP="00E860F7">
      <w:pPr>
        <w:spacing w:after="0" w:line="240" w:lineRule="auto"/>
      </w:pPr>
      <w:r>
        <w:separator/>
      </w:r>
    </w:p>
  </w:endnote>
  <w:endnote w:type="continuationSeparator" w:id="0">
    <w:p w:rsidR="00286C75" w:rsidRDefault="00286C75" w:rsidP="00E8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F7" w:rsidRDefault="002271D8" w:rsidP="0029641E">
    <w:pPr>
      <w:pStyle w:val="Footer"/>
      <w:jc w:val="center"/>
    </w:pPr>
    <w:r>
      <w:rPr>
        <w:sz w:val="20"/>
      </w:rPr>
      <w:t>ACC Guidelines</w:t>
    </w:r>
    <w:r w:rsidR="00DF2A37">
      <w:rPr>
        <w:sz w:val="20"/>
      </w:rPr>
      <w:t xml:space="preserve"> - </w:t>
    </w:r>
    <w:r>
      <w:rPr>
        <w:sz w:val="20"/>
      </w:rPr>
      <w:t>Page 2</w:t>
    </w:r>
    <w:r w:rsidR="00DF2A37">
      <w:rPr>
        <w:sz w:val="20"/>
      </w:rPr>
      <w:t xml:space="preserve"> of 2 - </w:t>
    </w:r>
    <w:r>
      <w:rPr>
        <w:sz w:val="20"/>
      </w:rPr>
      <w:t>June 30</w:t>
    </w:r>
    <w:r w:rsidRPr="002271D8">
      <w:rPr>
        <w:sz w:val="20"/>
      </w:rPr>
      <w:t>,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41E" w:rsidRPr="002271D8" w:rsidRDefault="002271D8" w:rsidP="0029641E">
    <w:pPr>
      <w:pStyle w:val="Footer"/>
      <w:jc w:val="center"/>
      <w:rPr>
        <w:sz w:val="20"/>
      </w:rPr>
    </w:pPr>
    <w:r>
      <w:rPr>
        <w:sz w:val="20"/>
      </w:rPr>
      <w:t xml:space="preserve">ACC Guidelines </w:t>
    </w:r>
    <w:r w:rsidR="00DF2A37">
      <w:rPr>
        <w:sz w:val="20"/>
      </w:rPr>
      <w:t xml:space="preserve">- </w:t>
    </w:r>
    <w:r>
      <w:rPr>
        <w:sz w:val="20"/>
      </w:rPr>
      <w:t>Page 1 of 2</w:t>
    </w:r>
    <w:r w:rsidR="00DF2A37">
      <w:rPr>
        <w:sz w:val="20"/>
      </w:rPr>
      <w:t xml:space="preserve"> -</w:t>
    </w:r>
    <w:r>
      <w:rPr>
        <w:sz w:val="20"/>
      </w:rPr>
      <w:t xml:space="preserve"> June 30</w:t>
    </w:r>
    <w:r w:rsidR="0029641E" w:rsidRPr="002271D8">
      <w:rPr>
        <w:sz w:val="20"/>
      </w:rPr>
      <w:t>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75" w:rsidRDefault="00286C75" w:rsidP="00E860F7">
      <w:pPr>
        <w:spacing w:after="0" w:line="240" w:lineRule="auto"/>
      </w:pPr>
      <w:r>
        <w:separator/>
      </w:r>
    </w:p>
  </w:footnote>
  <w:footnote w:type="continuationSeparator" w:id="0">
    <w:p w:rsidR="00286C75" w:rsidRDefault="00286C75" w:rsidP="00E8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26"/>
    <w:multiLevelType w:val="hybridMultilevel"/>
    <w:tmpl w:val="32DE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0771"/>
    <w:multiLevelType w:val="hybridMultilevel"/>
    <w:tmpl w:val="AB90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4C37"/>
    <w:multiLevelType w:val="hybridMultilevel"/>
    <w:tmpl w:val="1C66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3F78"/>
    <w:multiLevelType w:val="hybridMultilevel"/>
    <w:tmpl w:val="2E66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B1279"/>
    <w:multiLevelType w:val="hybridMultilevel"/>
    <w:tmpl w:val="A54E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97641"/>
    <w:multiLevelType w:val="hybridMultilevel"/>
    <w:tmpl w:val="E1B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649DA"/>
    <w:multiLevelType w:val="hybridMultilevel"/>
    <w:tmpl w:val="047E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31B9"/>
    <w:multiLevelType w:val="hybridMultilevel"/>
    <w:tmpl w:val="A032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27EFE"/>
    <w:multiLevelType w:val="hybridMultilevel"/>
    <w:tmpl w:val="91B0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F7959"/>
    <w:multiLevelType w:val="hybridMultilevel"/>
    <w:tmpl w:val="5CC6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339B4"/>
    <w:multiLevelType w:val="hybridMultilevel"/>
    <w:tmpl w:val="BE62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5F61"/>
    <w:rsid w:val="00001797"/>
    <w:rsid w:val="00003BC6"/>
    <w:rsid w:val="00004C7B"/>
    <w:rsid w:val="00005EC8"/>
    <w:rsid w:val="0000641F"/>
    <w:rsid w:val="0000749A"/>
    <w:rsid w:val="00007A34"/>
    <w:rsid w:val="00007A81"/>
    <w:rsid w:val="0001087C"/>
    <w:rsid w:val="000138C7"/>
    <w:rsid w:val="000209BD"/>
    <w:rsid w:val="00025204"/>
    <w:rsid w:val="00027BE2"/>
    <w:rsid w:val="000306BC"/>
    <w:rsid w:val="00031535"/>
    <w:rsid w:val="00035736"/>
    <w:rsid w:val="0003601D"/>
    <w:rsid w:val="000377F6"/>
    <w:rsid w:val="000377F9"/>
    <w:rsid w:val="00041332"/>
    <w:rsid w:val="000467E0"/>
    <w:rsid w:val="00051B52"/>
    <w:rsid w:val="00052CB0"/>
    <w:rsid w:val="00055900"/>
    <w:rsid w:val="0006429A"/>
    <w:rsid w:val="00064450"/>
    <w:rsid w:val="000713DE"/>
    <w:rsid w:val="0007693D"/>
    <w:rsid w:val="00076E38"/>
    <w:rsid w:val="00083A12"/>
    <w:rsid w:val="00084782"/>
    <w:rsid w:val="000866A1"/>
    <w:rsid w:val="0009125D"/>
    <w:rsid w:val="000922C8"/>
    <w:rsid w:val="00094598"/>
    <w:rsid w:val="00094C9A"/>
    <w:rsid w:val="00094E31"/>
    <w:rsid w:val="000A00CA"/>
    <w:rsid w:val="000A3018"/>
    <w:rsid w:val="000A4B23"/>
    <w:rsid w:val="000A4F4A"/>
    <w:rsid w:val="000A5894"/>
    <w:rsid w:val="000A5D3C"/>
    <w:rsid w:val="000A7F5C"/>
    <w:rsid w:val="000B0BF2"/>
    <w:rsid w:val="000B0F0C"/>
    <w:rsid w:val="000B22E8"/>
    <w:rsid w:val="000B3B9E"/>
    <w:rsid w:val="000B3BDD"/>
    <w:rsid w:val="000B3FA3"/>
    <w:rsid w:val="000B400C"/>
    <w:rsid w:val="000B495B"/>
    <w:rsid w:val="000B6A40"/>
    <w:rsid w:val="000B7258"/>
    <w:rsid w:val="000C0795"/>
    <w:rsid w:val="000C29CE"/>
    <w:rsid w:val="000C4625"/>
    <w:rsid w:val="000C58B9"/>
    <w:rsid w:val="000C6354"/>
    <w:rsid w:val="000C6DE5"/>
    <w:rsid w:val="000D2A20"/>
    <w:rsid w:val="000D7569"/>
    <w:rsid w:val="000E205E"/>
    <w:rsid w:val="000E394E"/>
    <w:rsid w:val="000E59F4"/>
    <w:rsid w:val="000F6F5A"/>
    <w:rsid w:val="00100226"/>
    <w:rsid w:val="0010049F"/>
    <w:rsid w:val="00102175"/>
    <w:rsid w:val="00102C1E"/>
    <w:rsid w:val="00103E42"/>
    <w:rsid w:val="00104331"/>
    <w:rsid w:val="00106D26"/>
    <w:rsid w:val="001073E6"/>
    <w:rsid w:val="00107A68"/>
    <w:rsid w:val="00107D74"/>
    <w:rsid w:val="00110530"/>
    <w:rsid w:val="00110821"/>
    <w:rsid w:val="00112AA0"/>
    <w:rsid w:val="00120784"/>
    <w:rsid w:val="00120F9B"/>
    <w:rsid w:val="001227AE"/>
    <w:rsid w:val="001361BF"/>
    <w:rsid w:val="00141549"/>
    <w:rsid w:val="001424D7"/>
    <w:rsid w:val="0014450D"/>
    <w:rsid w:val="001476E4"/>
    <w:rsid w:val="00152A0F"/>
    <w:rsid w:val="00152D2A"/>
    <w:rsid w:val="001565A9"/>
    <w:rsid w:val="00164BB3"/>
    <w:rsid w:val="001722FA"/>
    <w:rsid w:val="00184350"/>
    <w:rsid w:val="0019033A"/>
    <w:rsid w:val="00194C2B"/>
    <w:rsid w:val="00196064"/>
    <w:rsid w:val="001A0DD3"/>
    <w:rsid w:val="001A4515"/>
    <w:rsid w:val="001A4A6A"/>
    <w:rsid w:val="001A764D"/>
    <w:rsid w:val="001A7B35"/>
    <w:rsid w:val="001B1C5D"/>
    <w:rsid w:val="001B2E15"/>
    <w:rsid w:val="001B61CB"/>
    <w:rsid w:val="001C3A8B"/>
    <w:rsid w:val="001C5AB0"/>
    <w:rsid w:val="001C71A9"/>
    <w:rsid w:val="001D1491"/>
    <w:rsid w:val="001D7085"/>
    <w:rsid w:val="001E2AF8"/>
    <w:rsid w:val="001E4949"/>
    <w:rsid w:val="001F2152"/>
    <w:rsid w:val="001F29A9"/>
    <w:rsid w:val="001F435C"/>
    <w:rsid w:val="001F7C8C"/>
    <w:rsid w:val="0020099E"/>
    <w:rsid w:val="0020505B"/>
    <w:rsid w:val="0020538B"/>
    <w:rsid w:val="00207372"/>
    <w:rsid w:val="00210721"/>
    <w:rsid w:val="0021217B"/>
    <w:rsid w:val="002124D8"/>
    <w:rsid w:val="002125EF"/>
    <w:rsid w:val="00215827"/>
    <w:rsid w:val="0021716C"/>
    <w:rsid w:val="002237F4"/>
    <w:rsid w:val="0022504C"/>
    <w:rsid w:val="002271D8"/>
    <w:rsid w:val="002305E2"/>
    <w:rsid w:val="00230C31"/>
    <w:rsid w:val="002344F0"/>
    <w:rsid w:val="00234767"/>
    <w:rsid w:val="00241409"/>
    <w:rsid w:val="00243108"/>
    <w:rsid w:val="00243BF2"/>
    <w:rsid w:val="0024419E"/>
    <w:rsid w:val="00245734"/>
    <w:rsid w:val="002531BA"/>
    <w:rsid w:val="00253324"/>
    <w:rsid w:val="002563EA"/>
    <w:rsid w:val="002567D1"/>
    <w:rsid w:val="0025738B"/>
    <w:rsid w:val="00260EF1"/>
    <w:rsid w:val="00261A24"/>
    <w:rsid w:val="00267B4A"/>
    <w:rsid w:val="00270DD3"/>
    <w:rsid w:val="00273618"/>
    <w:rsid w:val="002746D4"/>
    <w:rsid w:val="0027551F"/>
    <w:rsid w:val="0027555C"/>
    <w:rsid w:val="0027619A"/>
    <w:rsid w:val="00277D4B"/>
    <w:rsid w:val="00284AFA"/>
    <w:rsid w:val="00286C75"/>
    <w:rsid w:val="00287A0A"/>
    <w:rsid w:val="00287A9D"/>
    <w:rsid w:val="002915BB"/>
    <w:rsid w:val="0029254E"/>
    <w:rsid w:val="0029641E"/>
    <w:rsid w:val="002966D0"/>
    <w:rsid w:val="0029688D"/>
    <w:rsid w:val="002A0BBF"/>
    <w:rsid w:val="002A33AD"/>
    <w:rsid w:val="002A4405"/>
    <w:rsid w:val="002A6994"/>
    <w:rsid w:val="002B1402"/>
    <w:rsid w:val="002B226D"/>
    <w:rsid w:val="002B5EDB"/>
    <w:rsid w:val="002B6516"/>
    <w:rsid w:val="002C1B07"/>
    <w:rsid w:val="002C246D"/>
    <w:rsid w:val="002C4211"/>
    <w:rsid w:val="002C6749"/>
    <w:rsid w:val="002D3236"/>
    <w:rsid w:val="002D358E"/>
    <w:rsid w:val="002D3AC2"/>
    <w:rsid w:val="002E1363"/>
    <w:rsid w:val="002E5ACC"/>
    <w:rsid w:val="002F08D7"/>
    <w:rsid w:val="002F0AAB"/>
    <w:rsid w:val="002F1E01"/>
    <w:rsid w:val="002F4AC8"/>
    <w:rsid w:val="002F631E"/>
    <w:rsid w:val="003017E6"/>
    <w:rsid w:val="00304635"/>
    <w:rsid w:val="00305AAA"/>
    <w:rsid w:val="00306A45"/>
    <w:rsid w:val="00311403"/>
    <w:rsid w:val="003122D8"/>
    <w:rsid w:val="0031305B"/>
    <w:rsid w:val="00314AF0"/>
    <w:rsid w:val="003157CC"/>
    <w:rsid w:val="00317578"/>
    <w:rsid w:val="00321CDF"/>
    <w:rsid w:val="003242C3"/>
    <w:rsid w:val="003305B2"/>
    <w:rsid w:val="00332FF1"/>
    <w:rsid w:val="00342361"/>
    <w:rsid w:val="00342609"/>
    <w:rsid w:val="00343B4D"/>
    <w:rsid w:val="00347CB6"/>
    <w:rsid w:val="00351FA9"/>
    <w:rsid w:val="00354EC3"/>
    <w:rsid w:val="00355696"/>
    <w:rsid w:val="00355B9B"/>
    <w:rsid w:val="00361136"/>
    <w:rsid w:val="00362586"/>
    <w:rsid w:val="0036363F"/>
    <w:rsid w:val="00365489"/>
    <w:rsid w:val="00367493"/>
    <w:rsid w:val="00371A31"/>
    <w:rsid w:val="00372EE4"/>
    <w:rsid w:val="003738BC"/>
    <w:rsid w:val="003753AC"/>
    <w:rsid w:val="00376DC3"/>
    <w:rsid w:val="00381F1F"/>
    <w:rsid w:val="00386C98"/>
    <w:rsid w:val="00387B1B"/>
    <w:rsid w:val="0039124F"/>
    <w:rsid w:val="00394A88"/>
    <w:rsid w:val="00396399"/>
    <w:rsid w:val="003A176C"/>
    <w:rsid w:val="003A2D68"/>
    <w:rsid w:val="003A4D20"/>
    <w:rsid w:val="003A7FC7"/>
    <w:rsid w:val="003B215C"/>
    <w:rsid w:val="003B45BC"/>
    <w:rsid w:val="003B7BBB"/>
    <w:rsid w:val="003C318A"/>
    <w:rsid w:val="003C4D43"/>
    <w:rsid w:val="003D2250"/>
    <w:rsid w:val="003D34AB"/>
    <w:rsid w:val="003D379F"/>
    <w:rsid w:val="003D70DB"/>
    <w:rsid w:val="003E7BCC"/>
    <w:rsid w:val="003F0E9D"/>
    <w:rsid w:val="003F1ACA"/>
    <w:rsid w:val="003F27EE"/>
    <w:rsid w:val="004042D3"/>
    <w:rsid w:val="004116F8"/>
    <w:rsid w:val="00411855"/>
    <w:rsid w:val="00412F69"/>
    <w:rsid w:val="00414C07"/>
    <w:rsid w:val="00416AD7"/>
    <w:rsid w:val="004177FC"/>
    <w:rsid w:val="004214F0"/>
    <w:rsid w:val="004223F7"/>
    <w:rsid w:val="00425604"/>
    <w:rsid w:val="004300D9"/>
    <w:rsid w:val="00430711"/>
    <w:rsid w:val="00432B94"/>
    <w:rsid w:val="00436417"/>
    <w:rsid w:val="004423EB"/>
    <w:rsid w:val="00443058"/>
    <w:rsid w:val="00443AD0"/>
    <w:rsid w:val="00443D91"/>
    <w:rsid w:val="00444577"/>
    <w:rsid w:val="00444B2B"/>
    <w:rsid w:val="00445B3E"/>
    <w:rsid w:val="0044787E"/>
    <w:rsid w:val="00447E94"/>
    <w:rsid w:val="004513D5"/>
    <w:rsid w:val="004519BE"/>
    <w:rsid w:val="00451B16"/>
    <w:rsid w:val="00454C67"/>
    <w:rsid w:val="0045575C"/>
    <w:rsid w:val="00460F68"/>
    <w:rsid w:val="0046429F"/>
    <w:rsid w:val="00470FF4"/>
    <w:rsid w:val="0047338E"/>
    <w:rsid w:val="00474F9E"/>
    <w:rsid w:val="00475893"/>
    <w:rsid w:val="00476ACB"/>
    <w:rsid w:val="004904DE"/>
    <w:rsid w:val="00491386"/>
    <w:rsid w:val="00493D34"/>
    <w:rsid w:val="00493FDF"/>
    <w:rsid w:val="004946F7"/>
    <w:rsid w:val="004A01B7"/>
    <w:rsid w:val="004A1C37"/>
    <w:rsid w:val="004A5AFB"/>
    <w:rsid w:val="004A5D6B"/>
    <w:rsid w:val="004B357E"/>
    <w:rsid w:val="004B68C9"/>
    <w:rsid w:val="004C1577"/>
    <w:rsid w:val="004C198E"/>
    <w:rsid w:val="004C26CB"/>
    <w:rsid w:val="004C3126"/>
    <w:rsid w:val="004C514A"/>
    <w:rsid w:val="004C74FE"/>
    <w:rsid w:val="004D02FE"/>
    <w:rsid w:val="004D1D4C"/>
    <w:rsid w:val="004D250C"/>
    <w:rsid w:val="004D5F9A"/>
    <w:rsid w:val="004E3073"/>
    <w:rsid w:val="004E30C7"/>
    <w:rsid w:val="004E6A51"/>
    <w:rsid w:val="004F3809"/>
    <w:rsid w:val="00500D4D"/>
    <w:rsid w:val="00503380"/>
    <w:rsid w:val="005057F0"/>
    <w:rsid w:val="00506884"/>
    <w:rsid w:val="005075FC"/>
    <w:rsid w:val="00510574"/>
    <w:rsid w:val="00510854"/>
    <w:rsid w:val="00510951"/>
    <w:rsid w:val="005131B6"/>
    <w:rsid w:val="005137F3"/>
    <w:rsid w:val="0051461A"/>
    <w:rsid w:val="00514A2C"/>
    <w:rsid w:val="00514B28"/>
    <w:rsid w:val="005164D4"/>
    <w:rsid w:val="005174CC"/>
    <w:rsid w:val="00517E66"/>
    <w:rsid w:val="00522AF4"/>
    <w:rsid w:val="00523B96"/>
    <w:rsid w:val="005305CD"/>
    <w:rsid w:val="005335ED"/>
    <w:rsid w:val="00534362"/>
    <w:rsid w:val="00534A39"/>
    <w:rsid w:val="00535279"/>
    <w:rsid w:val="00536BFC"/>
    <w:rsid w:val="005434F3"/>
    <w:rsid w:val="005452FE"/>
    <w:rsid w:val="00546946"/>
    <w:rsid w:val="00560BFF"/>
    <w:rsid w:val="0056361E"/>
    <w:rsid w:val="005708C2"/>
    <w:rsid w:val="00571E40"/>
    <w:rsid w:val="00573214"/>
    <w:rsid w:val="00573B2B"/>
    <w:rsid w:val="00574A90"/>
    <w:rsid w:val="0057700B"/>
    <w:rsid w:val="005823BB"/>
    <w:rsid w:val="00582E6F"/>
    <w:rsid w:val="00585515"/>
    <w:rsid w:val="0058633F"/>
    <w:rsid w:val="0058724C"/>
    <w:rsid w:val="00590988"/>
    <w:rsid w:val="00591441"/>
    <w:rsid w:val="00593BC7"/>
    <w:rsid w:val="00594EA2"/>
    <w:rsid w:val="0059534C"/>
    <w:rsid w:val="00595402"/>
    <w:rsid w:val="00595663"/>
    <w:rsid w:val="005A2958"/>
    <w:rsid w:val="005A35A3"/>
    <w:rsid w:val="005A3EC6"/>
    <w:rsid w:val="005A4A8C"/>
    <w:rsid w:val="005B0F1D"/>
    <w:rsid w:val="005B1EC5"/>
    <w:rsid w:val="005B325A"/>
    <w:rsid w:val="005B3A09"/>
    <w:rsid w:val="005B5A13"/>
    <w:rsid w:val="005B60AA"/>
    <w:rsid w:val="005C2F68"/>
    <w:rsid w:val="005C35CF"/>
    <w:rsid w:val="005C3FF3"/>
    <w:rsid w:val="005D1FF8"/>
    <w:rsid w:val="005D2E87"/>
    <w:rsid w:val="005D37C2"/>
    <w:rsid w:val="005D3E67"/>
    <w:rsid w:val="005D559E"/>
    <w:rsid w:val="005D6CBF"/>
    <w:rsid w:val="005E7A6D"/>
    <w:rsid w:val="005F0D2A"/>
    <w:rsid w:val="005F5F17"/>
    <w:rsid w:val="00606F67"/>
    <w:rsid w:val="00607EC1"/>
    <w:rsid w:val="006108E1"/>
    <w:rsid w:val="00611EEE"/>
    <w:rsid w:val="00612639"/>
    <w:rsid w:val="006127E8"/>
    <w:rsid w:val="00614FEF"/>
    <w:rsid w:val="006168D1"/>
    <w:rsid w:val="00623305"/>
    <w:rsid w:val="006272FC"/>
    <w:rsid w:val="00630DE4"/>
    <w:rsid w:val="0063118E"/>
    <w:rsid w:val="006340A0"/>
    <w:rsid w:val="00635B15"/>
    <w:rsid w:val="00636F89"/>
    <w:rsid w:val="0064564A"/>
    <w:rsid w:val="006479AB"/>
    <w:rsid w:val="00647C19"/>
    <w:rsid w:val="006559ED"/>
    <w:rsid w:val="006566B9"/>
    <w:rsid w:val="0066088E"/>
    <w:rsid w:val="00665F61"/>
    <w:rsid w:val="00671FA3"/>
    <w:rsid w:val="006733B0"/>
    <w:rsid w:val="0068157D"/>
    <w:rsid w:val="0068161E"/>
    <w:rsid w:val="006824D2"/>
    <w:rsid w:val="00682B75"/>
    <w:rsid w:val="006865D6"/>
    <w:rsid w:val="00687061"/>
    <w:rsid w:val="00687D61"/>
    <w:rsid w:val="00690771"/>
    <w:rsid w:val="00692E59"/>
    <w:rsid w:val="006A0407"/>
    <w:rsid w:val="006A23E8"/>
    <w:rsid w:val="006A4B02"/>
    <w:rsid w:val="006A55E6"/>
    <w:rsid w:val="006A659F"/>
    <w:rsid w:val="006A713B"/>
    <w:rsid w:val="006B3349"/>
    <w:rsid w:val="006B378C"/>
    <w:rsid w:val="006B401B"/>
    <w:rsid w:val="006B4D34"/>
    <w:rsid w:val="006B5CC2"/>
    <w:rsid w:val="006C2D3C"/>
    <w:rsid w:val="006C2F89"/>
    <w:rsid w:val="006C431B"/>
    <w:rsid w:val="006C6BEC"/>
    <w:rsid w:val="006C7D45"/>
    <w:rsid w:val="006D0566"/>
    <w:rsid w:val="006D1111"/>
    <w:rsid w:val="006D149E"/>
    <w:rsid w:val="006D54B9"/>
    <w:rsid w:val="006E0ACD"/>
    <w:rsid w:val="006E2F22"/>
    <w:rsid w:val="006E3C67"/>
    <w:rsid w:val="006E548E"/>
    <w:rsid w:val="006F1689"/>
    <w:rsid w:val="006F1C4E"/>
    <w:rsid w:val="006F33F6"/>
    <w:rsid w:val="00702321"/>
    <w:rsid w:val="00703D4D"/>
    <w:rsid w:val="00704286"/>
    <w:rsid w:val="00704522"/>
    <w:rsid w:val="007056DE"/>
    <w:rsid w:val="0071246E"/>
    <w:rsid w:val="0071409D"/>
    <w:rsid w:val="007164B4"/>
    <w:rsid w:val="00716914"/>
    <w:rsid w:val="007170BF"/>
    <w:rsid w:val="007178B7"/>
    <w:rsid w:val="00726C76"/>
    <w:rsid w:val="00727AE3"/>
    <w:rsid w:val="007314F7"/>
    <w:rsid w:val="00733F6A"/>
    <w:rsid w:val="00734359"/>
    <w:rsid w:val="0073532D"/>
    <w:rsid w:val="007372D7"/>
    <w:rsid w:val="007405BA"/>
    <w:rsid w:val="00740EBD"/>
    <w:rsid w:val="0074201B"/>
    <w:rsid w:val="007468F8"/>
    <w:rsid w:val="00750B8F"/>
    <w:rsid w:val="00753B36"/>
    <w:rsid w:val="00757BAB"/>
    <w:rsid w:val="00757FDC"/>
    <w:rsid w:val="0076028C"/>
    <w:rsid w:val="00760BDF"/>
    <w:rsid w:val="00764362"/>
    <w:rsid w:val="0076631B"/>
    <w:rsid w:val="007700EC"/>
    <w:rsid w:val="007703DB"/>
    <w:rsid w:val="00771714"/>
    <w:rsid w:val="007720B9"/>
    <w:rsid w:val="00772595"/>
    <w:rsid w:val="0077407E"/>
    <w:rsid w:val="00774B94"/>
    <w:rsid w:val="00774F3E"/>
    <w:rsid w:val="00777780"/>
    <w:rsid w:val="007820EF"/>
    <w:rsid w:val="00785EF3"/>
    <w:rsid w:val="00786945"/>
    <w:rsid w:val="00790BEB"/>
    <w:rsid w:val="00790BF9"/>
    <w:rsid w:val="007A320C"/>
    <w:rsid w:val="007A52E4"/>
    <w:rsid w:val="007A6113"/>
    <w:rsid w:val="007B4330"/>
    <w:rsid w:val="007C2DD2"/>
    <w:rsid w:val="007C36FD"/>
    <w:rsid w:val="007C68B4"/>
    <w:rsid w:val="007D0188"/>
    <w:rsid w:val="007D2481"/>
    <w:rsid w:val="007D2F4A"/>
    <w:rsid w:val="007E0686"/>
    <w:rsid w:val="007E22CF"/>
    <w:rsid w:val="007E2A6C"/>
    <w:rsid w:val="007F2CA4"/>
    <w:rsid w:val="007F3240"/>
    <w:rsid w:val="007F32E4"/>
    <w:rsid w:val="007F4189"/>
    <w:rsid w:val="007F7359"/>
    <w:rsid w:val="00800835"/>
    <w:rsid w:val="00801E58"/>
    <w:rsid w:val="008037DD"/>
    <w:rsid w:val="00805C35"/>
    <w:rsid w:val="00810504"/>
    <w:rsid w:val="008114C8"/>
    <w:rsid w:val="00815B5A"/>
    <w:rsid w:val="00823903"/>
    <w:rsid w:val="008274A4"/>
    <w:rsid w:val="00830482"/>
    <w:rsid w:val="00832A3B"/>
    <w:rsid w:val="00834CE6"/>
    <w:rsid w:val="008362DC"/>
    <w:rsid w:val="008422F4"/>
    <w:rsid w:val="008424F4"/>
    <w:rsid w:val="008454E3"/>
    <w:rsid w:val="00846A31"/>
    <w:rsid w:val="00850EE0"/>
    <w:rsid w:val="00851D55"/>
    <w:rsid w:val="00853540"/>
    <w:rsid w:val="00855C65"/>
    <w:rsid w:val="00864498"/>
    <w:rsid w:val="00876617"/>
    <w:rsid w:val="00877208"/>
    <w:rsid w:val="00877564"/>
    <w:rsid w:val="00880447"/>
    <w:rsid w:val="00880EB8"/>
    <w:rsid w:val="00881D23"/>
    <w:rsid w:val="00883FAC"/>
    <w:rsid w:val="0088588E"/>
    <w:rsid w:val="00890487"/>
    <w:rsid w:val="00892C9F"/>
    <w:rsid w:val="008A2935"/>
    <w:rsid w:val="008A4816"/>
    <w:rsid w:val="008B1A82"/>
    <w:rsid w:val="008B20D5"/>
    <w:rsid w:val="008B7ED1"/>
    <w:rsid w:val="008C0F5C"/>
    <w:rsid w:val="008C1F33"/>
    <w:rsid w:val="008C2286"/>
    <w:rsid w:val="008C764C"/>
    <w:rsid w:val="008D3D62"/>
    <w:rsid w:val="008E41FA"/>
    <w:rsid w:val="008E47BB"/>
    <w:rsid w:val="008E602B"/>
    <w:rsid w:val="008E6996"/>
    <w:rsid w:val="008E78C0"/>
    <w:rsid w:val="008F0412"/>
    <w:rsid w:val="008F1945"/>
    <w:rsid w:val="008F1C8A"/>
    <w:rsid w:val="008F24E5"/>
    <w:rsid w:val="008F27B9"/>
    <w:rsid w:val="008F2DF4"/>
    <w:rsid w:val="008F3B6C"/>
    <w:rsid w:val="008F494E"/>
    <w:rsid w:val="008F5011"/>
    <w:rsid w:val="008F66F6"/>
    <w:rsid w:val="00902E09"/>
    <w:rsid w:val="009053CD"/>
    <w:rsid w:val="00910225"/>
    <w:rsid w:val="009108BC"/>
    <w:rsid w:val="00913D15"/>
    <w:rsid w:val="009171DF"/>
    <w:rsid w:val="00922AAB"/>
    <w:rsid w:val="00923569"/>
    <w:rsid w:val="00924F5B"/>
    <w:rsid w:val="00930A48"/>
    <w:rsid w:val="00931A53"/>
    <w:rsid w:val="00932DCC"/>
    <w:rsid w:val="00934843"/>
    <w:rsid w:val="0093526C"/>
    <w:rsid w:val="00935510"/>
    <w:rsid w:val="00935584"/>
    <w:rsid w:val="00940504"/>
    <w:rsid w:val="009422CF"/>
    <w:rsid w:val="00943024"/>
    <w:rsid w:val="0094461B"/>
    <w:rsid w:val="009446D0"/>
    <w:rsid w:val="009459D0"/>
    <w:rsid w:val="0095019E"/>
    <w:rsid w:val="009506AE"/>
    <w:rsid w:val="00952A56"/>
    <w:rsid w:val="00953B9B"/>
    <w:rsid w:val="00960727"/>
    <w:rsid w:val="00961BDE"/>
    <w:rsid w:val="009630B5"/>
    <w:rsid w:val="00963643"/>
    <w:rsid w:val="00967177"/>
    <w:rsid w:val="009749C8"/>
    <w:rsid w:val="00977D0C"/>
    <w:rsid w:val="009801BC"/>
    <w:rsid w:val="009829B2"/>
    <w:rsid w:val="00982A5B"/>
    <w:rsid w:val="009832C1"/>
    <w:rsid w:val="00984DB6"/>
    <w:rsid w:val="00986487"/>
    <w:rsid w:val="00986613"/>
    <w:rsid w:val="00986EFD"/>
    <w:rsid w:val="00991B75"/>
    <w:rsid w:val="009953B7"/>
    <w:rsid w:val="0099776A"/>
    <w:rsid w:val="009A2A22"/>
    <w:rsid w:val="009A46E2"/>
    <w:rsid w:val="009A5454"/>
    <w:rsid w:val="009A6C97"/>
    <w:rsid w:val="009B09B4"/>
    <w:rsid w:val="009B1C41"/>
    <w:rsid w:val="009B2D49"/>
    <w:rsid w:val="009B4BAE"/>
    <w:rsid w:val="009C63F3"/>
    <w:rsid w:val="009C6D15"/>
    <w:rsid w:val="009D59C6"/>
    <w:rsid w:val="009E3D19"/>
    <w:rsid w:val="009F1275"/>
    <w:rsid w:val="00A01396"/>
    <w:rsid w:val="00A0187C"/>
    <w:rsid w:val="00A03D88"/>
    <w:rsid w:val="00A06677"/>
    <w:rsid w:val="00A0768E"/>
    <w:rsid w:val="00A107AF"/>
    <w:rsid w:val="00A12FC5"/>
    <w:rsid w:val="00A20173"/>
    <w:rsid w:val="00A20F2E"/>
    <w:rsid w:val="00A26927"/>
    <w:rsid w:val="00A26BB8"/>
    <w:rsid w:val="00A278E3"/>
    <w:rsid w:val="00A33AC8"/>
    <w:rsid w:val="00A34661"/>
    <w:rsid w:val="00A40439"/>
    <w:rsid w:val="00A4307A"/>
    <w:rsid w:val="00A446E3"/>
    <w:rsid w:val="00A502E0"/>
    <w:rsid w:val="00A524AD"/>
    <w:rsid w:val="00A529B1"/>
    <w:rsid w:val="00A5308C"/>
    <w:rsid w:val="00A541C0"/>
    <w:rsid w:val="00A56DF2"/>
    <w:rsid w:val="00A646E1"/>
    <w:rsid w:val="00A64922"/>
    <w:rsid w:val="00A660F3"/>
    <w:rsid w:val="00A66667"/>
    <w:rsid w:val="00A6738D"/>
    <w:rsid w:val="00A739BC"/>
    <w:rsid w:val="00A73C44"/>
    <w:rsid w:val="00A73FCE"/>
    <w:rsid w:val="00A73FDB"/>
    <w:rsid w:val="00A740D8"/>
    <w:rsid w:val="00A75371"/>
    <w:rsid w:val="00A80CAE"/>
    <w:rsid w:val="00A841EC"/>
    <w:rsid w:val="00A843EB"/>
    <w:rsid w:val="00A8527D"/>
    <w:rsid w:val="00A92400"/>
    <w:rsid w:val="00AA220F"/>
    <w:rsid w:val="00AA2F84"/>
    <w:rsid w:val="00AA523A"/>
    <w:rsid w:val="00AA59BD"/>
    <w:rsid w:val="00AA6814"/>
    <w:rsid w:val="00AB040B"/>
    <w:rsid w:val="00AB6947"/>
    <w:rsid w:val="00AB7F7C"/>
    <w:rsid w:val="00AC5566"/>
    <w:rsid w:val="00AD2206"/>
    <w:rsid w:val="00AE34B9"/>
    <w:rsid w:val="00AE48FB"/>
    <w:rsid w:val="00AE6428"/>
    <w:rsid w:val="00AE6488"/>
    <w:rsid w:val="00AE7B04"/>
    <w:rsid w:val="00AF3354"/>
    <w:rsid w:val="00AF344D"/>
    <w:rsid w:val="00AF3B42"/>
    <w:rsid w:val="00AF6413"/>
    <w:rsid w:val="00B20CFE"/>
    <w:rsid w:val="00B218AB"/>
    <w:rsid w:val="00B33140"/>
    <w:rsid w:val="00B36771"/>
    <w:rsid w:val="00B406EF"/>
    <w:rsid w:val="00B43381"/>
    <w:rsid w:val="00B466EB"/>
    <w:rsid w:val="00B46E1B"/>
    <w:rsid w:val="00B50411"/>
    <w:rsid w:val="00B519C9"/>
    <w:rsid w:val="00B519D1"/>
    <w:rsid w:val="00B612FC"/>
    <w:rsid w:val="00B61DED"/>
    <w:rsid w:val="00B62A35"/>
    <w:rsid w:val="00B62B13"/>
    <w:rsid w:val="00B65235"/>
    <w:rsid w:val="00B66335"/>
    <w:rsid w:val="00B70074"/>
    <w:rsid w:val="00B72E13"/>
    <w:rsid w:val="00B76B04"/>
    <w:rsid w:val="00B76FBB"/>
    <w:rsid w:val="00B77DA0"/>
    <w:rsid w:val="00B829DD"/>
    <w:rsid w:val="00B863E7"/>
    <w:rsid w:val="00B8786E"/>
    <w:rsid w:val="00B90B66"/>
    <w:rsid w:val="00B97187"/>
    <w:rsid w:val="00BA00CD"/>
    <w:rsid w:val="00BA130D"/>
    <w:rsid w:val="00BA40F6"/>
    <w:rsid w:val="00BA44BA"/>
    <w:rsid w:val="00BA4AE6"/>
    <w:rsid w:val="00BA7D0C"/>
    <w:rsid w:val="00BB2517"/>
    <w:rsid w:val="00BB350D"/>
    <w:rsid w:val="00BB4C18"/>
    <w:rsid w:val="00BB5B99"/>
    <w:rsid w:val="00BB7F99"/>
    <w:rsid w:val="00BC1ABE"/>
    <w:rsid w:val="00BC6594"/>
    <w:rsid w:val="00BD4B2B"/>
    <w:rsid w:val="00BE2C2B"/>
    <w:rsid w:val="00BE34F1"/>
    <w:rsid w:val="00BE36B1"/>
    <w:rsid w:val="00BE4BE4"/>
    <w:rsid w:val="00BE65D3"/>
    <w:rsid w:val="00BF1446"/>
    <w:rsid w:val="00BF570F"/>
    <w:rsid w:val="00C014D5"/>
    <w:rsid w:val="00C03863"/>
    <w:rsid w:val="00C05E41"/>
    <w:rsid w:val="00C1486B"/>
    <w:rsid w:val="00C15943"/>
    <w:rsid w:val="00C15C2F"/>
    <w:rsid w:val="00C15F5C"/>
    <w:rsid w:val="00C24695"/>
    <w:rsid w:val="00C26E21"/>
    <w:rsid w:val="00C31BD1"/>
    <w:rsid w:val="00C31DFE"/>
    <w:rsid w:val="00C35166"/>
    <w:rsid w:val="00C44A97"/>
    <w:rsid w:val="00C55515"/>
    <w:rsid w:val="00C55615"/>
    <w:rsid w:val="00C6094E"/>
    <w:rsid w:val="00C62AC9"/>
    <w:rsid w:val="00C70696"/>
    <w:rsid w:val="00C748D4"/>
    <w:rsid w:val="00C77AA6"/>
    <w:rsid w:val="00C77B13"/>
    <w:rsid w:val="00C82339"/>
    <w:rsid w:val="00C86F24"/>
    <w:rsid w:val="00C921FE"/>
    <w:rsid w:val="00C933E9"/>
    <w:rsid w:val="00C95D5F"/>
    <w:rsid w:val="00C96FDF"/>
    <w:rsid w:val="00CA570A"/>
    <w:rsid w:val="00CA6AC7"/>
    <w:rsid w:val="00CB0870"/>
    <w:rsid w:val="00CB51E2"/>
    <w:rsid w:val="00CB57E2"/>
    <w:rsid w:val="00CB6999"/>
    <w:rsid w:val="00CC19F2"/>
    <w:rsid w:val="00CD1099"/>
    <w:rsid w:val="00CD3668"/>
    <w:rsid w:val="00CD4332"/>
    <w:rsid w:val="00CD57FF"/>
    <w:rsid w:val="00CD5939"/>
    <w:rsid w:val="00CE3C8A"/>
    <w:rsid w:val="00CE67FC"/>
    <w:rsid w:val="00CF01A9"/>
    <w:rsid w:val="00CF64E6"/>
    <w:rsid w:val="00CF6518"/>
    <w:rsid w:val="00CF7578"/>
    <w:rsid w:val="00CF7CE7"/>
    <w:rsid w:val="00D05914"/>
    <w:rsid w:val="00D1109A"/>
    <w:rsid w:val="00D130E9"/>
    <w:rsid w:val="00D14124"/>
    <w:rsid w:val="00D14492"/>
    <w:rsid w:val="00D14B09"/>
    <w:rsid w:val="00D14EE3"/>
    <w:rsid w:val="00D16919"/>
    <w:rsid w:val="00D16EEC"/>
    <w:rsid w:val="00D17C16"/>
    <w:rsid w:val="00D200B9"/>
    <w:rsid w:val="00D2338B"/>
    <w:rsid w:val="00D24524"/>
    <w:rsid w:val="00D254C8"/>
    <w:rsid w:val="00D264AF"/>
    <w:rsid w:val="00D37F8C"/>
    <w:rsid w:val="00D40944"/>
    <w:rsid w:val="00D44592"/>
    <w:rsid w:val="00D468F9"/>
    <w:rsid w:val="00D46DA1"/>
    <w:rsid w:val="00D54F19"/>
    <w:rsid w:val="00D55229"/>
    <w:rsid w:val="00D55A8C"/>
    <w:rsid w:val="00D55CC7"/>
    <w:rsid w:val="00D56A4F"/>
    <w:rsid w:val="00D601B5"/>
    <w:rsid w:val="00D60F62"/>
    <w:rsid w:val="00D620C9"/>
    <w:rsid w:val="00D65CFE"/>
    <w:rsid w:val="00D65F1E"/>
    <w:rsid w:val="00D72BB6"/>
    <w:rsid w:val="00D72C05"/>
    <w:rsid w:val="00D7315D"/>
    <w:rsid w:val="00D74F0F"/>
    <w:rsid w:val="00D74F66"/>
    <w:rsid w:val="00D75D3E"/>
    <w:rsid w:val="00D80736"/>
    <w:rsid w:val="00D90D5E"/>
    <w:rsid w:val="00D92E66"/>
    <w:rsid w:val="00D9625D"/>
    <w:rsid w:val="00D97A75"/>
    <w:rsid w:val="00DA16D2"/>
    <w:rsid w:val="00DA1949"/>
    <w:rsid w:val="00DA491A"/>
    <w:rsid w:val="00DB5AFB"/>
    <w:rsid w:val="00DC0B9B"/>
    <w:rsid w:val="00DC482E"/>
    <w:rsid w:val="00DC48C2"/>
    <w:rsid w:val="00DC6692"/>
    <w:rsid w:val="00DC7C62"/>
    <w:rsid w:val="00DD0443"/>
    <w:rsid w:val="00DD3CD5"/>
    <w:rsid w:val="00DE2D46"/>
    <w:rsid w:val="00DF114D"/>
    <w:rsid w:val="00DF2A37"/>
    <w:rsid w:val="00DF440D"/>
    <w:rsid w:val="00DF6013"/>
    <w:rsid w:val="00E05210"/>
    <w:rsid w:val="00E07EF8"/>
    <w:rsid w:val="00E12D10"/>
    <w:rsid w:val="00E2323E"/>
    <w:rsid w:val="00E24EDE"/>
    <w:rsid w:val="00E317FB"/>
    <w:rsid w:val="00E331D7"/>
    <w:rsid w:val="00E33AFA"/>
    <w:rsid w:val="00E36036"/>
    <w:rsid w:val="00E375F1"/>
    <w:rsid w:val="00E419DE"/>
    <w:rsid w:val="00E423B4"/>
    <w:rsid w:val="00E45164"/>
    <w:rsid w:val="00E45A1A"/>
    <w:rsid w:val="00E4691F"/>
    <w:rsid w:val="00E50B69"/>
    <w:rsid w:val="00E51976"/>
    <w:rsid w:val="00E61094"/>
    <w:rsid w:val="00E62222"/>
    <w:rsid w:val="00E63679"/>
    <w:rsid w:val="00E64907"/>
    <w:rsid w:val="00E71525"/>
    <w:rsid w:val="00E7257C"/>
    <w:rsid w:val="00E742FF"/>
    <w:rsid w:val="00E74972"/>
    <w:rsid w:val="00E749C1"/>
    <w:rsid w:val="00E76005"/>
    <w:rsid w:val="00E76BF9"/>
    <w:rsid w:val="00E77226"/>
    <w:rsid w:val="00E80331"/>
    <w:rsid w:val="00E81259"/>
    <w:rsid w:val="00E84F61"/>
    <w:rsid w:val="00E85031"/>
    <w:rsid w:val="00E860F7"/>
    <w:rsid w:val="00E87619"/>
    <w:rsid w:val="00E95BE5"/>
    <w:rsid w:val="00E96CB4"/>
    <w:rsid w:val="00EA1B6E"/>
    <w:rsid w:val="00EA50C2"/>
    <w:rsid w:val="00EA5AA2"/>
    <w:rsid w:val="00EA7B6F"/>
    <w:rsid w:val="00EB0B7D"/>
    <w:rsid w:val="00EB2CFC"/>
    <w:rsid w:val="00EB625E"/>
    <w:rsid w:val="00EC0EB5"/>
    <w:rsid w:val="00EC5D9A"/>
    <w:rsid w:val="00ED0B17"/>
    <w:rsid w:val="00ED26EE"/>
    <w:rsid w:val="00EE13DD"/>
    <w:rsid w:val="00EE7F3E"/>
    <w:rsid w:val="00EF2202"/>
    <w:rsid w:val="00EF360D"/>
    <w:rsid w:val="00EF3C99"/>
    <w:rsid w:val="00EF602F"/>
    <w:rsid w:val="00EF7341"/>
    <w:rsid w:val="00F00708"/>
    <w:rsid w:val="00F021E6"/>
    <w:rsid w:val="00F05436"/>
    <w:rsid w:val="00F069B4"/>
    <w:rsid w:val="00F102F1"/>
    <w:rsid w:val="00F10539"/>
    <w:rsid w:val="00F11D53"/>
    <w:rsid w:val="00F15340"/>
    <w:rsid w:val="00F20C8F"/>
    <w:rsid w:val="00F23078"/>
    <w:rsid w:val="00F23A1F"/>
    <w:rsid w:val="00F242DC"/>
    <w:rsid w:val="00F33188"/>
    <w:rsid w:val="00F33ABE"/>
    <w:rsid w:val="00F35BC4"/>
    <w:rsid w:val="00F404E9"/>
    <w:rsid w:val="00F40581"/>
    <w:rsid w:val="00F473E0"/>
    <w:rsid w:val="00F529F6"/>
    <w:rsid w:val="00F54ABE"/>
    <w:rsid w:val="00F56F48"/>
    <w:rsid w:val="00F57046"/>
    <w:rsid w:val="00F602C0"/>
    <w:rsid w:val="00F62229"/>
    <w:rsid w:val="00F669BD"/>
    <w:rsid w:val="00F76599"/>
    <w:rsid w:val="00F76A13"/>
    <w:rsid w:val="00F76C05"/>
    <w:rsid w:val="00F81136"/>
    <w:rsid w:val="00F8167B"/>
    <w:rsid w:val="00F827B5"/>
    <w:rsid w:val="00F85078"/>
    <w:rsid w:val="00F858A9"/>
    <w:rsid w:val="00F86670"/>
    <w:rsid w:val="00F8711E"/>
    <w:rsid w:val="00F9273E"/>
    <w:rsid w:val="00F92F53"/>
    <w:rsid w:val="00F93B98"/>
    <w:rsid w:val="00F947B8"/>
    <w:rsid w:val="00FA6140"/>
    <w:rsid w:val="00FA6255"/>
    <w:rsid w:val="00FB0146"/>
    <w:rsid w:val="00FB188B"/>
    <w:rsid w:val="00FB42C3"/>
    <w:rsid w:val="00FB4780"/>
    <w:rsid w:val="00FB7116"/>
    <w:rsid w:val="00FB71FB"/>
    <w:rsid w:val="00FB7A88"/>
    <w:rsid w:val="00FC45D6"/>
    <w:rsid w:val="00FC6BF4"/>
    <w:rsid w:val="00FD01C8"/>
    <w:rsid w:val="00FD2166"/>
    <w:rsid w:val="00FE0905"/>
    <w:rsid w:val="00FE0E79"/>
    <w:rsid w:val="00FE131F"/>
    <w:rsid w:val="00FE7930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52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</w:rPr>
  </w:style>
  <w:style w:type="paragraph" w:styleId="ListParagraph">
    <w:name w:val="List Paragraph"/>
    <w:basedOn w:val="Normal"/>
    <w:uiPriority w:val="34"/>
    <w:qFormat/>
    <w:rsid w:val="00665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F7"/>
  </w:style>
  <w:style w:type="paragraph" w:styleId="Footer">
    <w:name w:val="footer"/>
    <w:basedOn w:val="Normal"/>
    <w:link w:val="FooterChar"/>
    <w:uiPriority w:val="99"/>
    <w:unhideWhenUsed/>
    <w:rsid w:val="00E8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F7"/>
  </w:style>
  <w:style w:type="paragraph" w:styleId="NormalWeb">
    <w:name w:val="Normal (Web)"/>
    <w:basedOn w:val="Normal"/>
    <w:uiPriority w:val="99"/>
    <w:unhideWhenUsed/>
    <w:rsid w:val="00593BC7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52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</w:rPr>
  </w:style>
  <w:style w:type="paragraph" w:styleId="ListParagraph">
    <w:name w:val="List Paragraph"/>
    <w:basedOn w:val="Normal"/>
    <w:uiPriority w:val="34"/>
    <w:qFormat/>
    <w:rsid w:val="00665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0F7"/>
  </w:style>
  <w:style w:type="paragraph" w:styleId="Footer">
    <w:name w:val="footer"/>
    <w:basedOn w:val="Normal"/>
    <w:link w:val="FooterChar"/>
    <w:uiPriority w:val="99"/>
    <w:unhideWhenUsed/>
    <w:rsid w:val="00E8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0F7"/>
  </w:style>
  <w:style w:type="paragraph" w:styleId="NormalWeb">
    <w:name w:val="Normal (Web)"/>
    <w:basedOn w:val="Normal"/>
    <w:uiPriority w:val="99"/>
    <w:unhideWhenUsed/>
    <w:rsid w:val="00593BC7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A952-6345-437E-944B-8A692EC8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Falkner</dc:creator>
  <cp:lastModifiedBy>Will</cp:lastModifiedBy>
  <cp:revision>2</cp:revision>
  <cp:lastPrinted>2016-07-06T13:13:00Z</cp:lastPrinted>
  <dcterms:created xsi:type="dcterms:W3CDTF">2016-07-06T13:13:00Z</dcterms:created>
  <dcterms:modified xsi:type="dcterms:W3CDTF">2016-07-06T13:13:00Z</dcterms:modified>
</cp:coreProperties>
</file>